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Them</w:t>
      </w:r>
    </w:p>
    <w:p>
      <w:r>
        <w:rPr>
          <w:i/>
          <w:sz w:val="20"/>
        </w:rPr>
        <w:t>Published: Jan 16, 2022</w:t>
      </w:r>
    </w:p>
    <w:p/>
    <w:p>
      <w:r>
        <w:t>No matter who you are or what you do...</w:t>
      </w:r>
    </w:p>
    <w:p>
      <w:r>
        <w:t>There will always be a long line of miserable motherfuckers who are unhappy with themselves and waiting to mess up your day.</w:t>
      </w:r>
    </w:p>
    <w:p>
      <w:r>
        <w:t>Don't let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