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Your Emotions Influence Your Decisions</w:t>
      </w:r>
    </w:p>
    <w:p>
      <w:r>
        <w:rPr>
          <w:i/>
          <w:sz w:val="20"/>
        </w:rPr>
        <w:t>Published: Oct 11, 2022</w:t>
      </w:r>
    </w:p>
    <w:p/>
    <w:p>
      <w:r>
        <w:t>Every single time I've made decisions in business based on my emotions...</w:t>
      </w:r>
    </w:p>
    <w:p>
      <w:r>
        <w:t>It's been the wrong decision.</w:t>
      </w:r>
    </w:p>
    <w:p>
      <w:r>
        <w:t>I'm not saying you shouldn't be emotionally invested in what you do...</w:t>
      </w:r>
    </w:p>
    <w:p>
      <w:r>
        <w:t>Passion has a very practical purpose in business.</w:t>
      </w:r>
    </w:p>
    <w:p>
      <w:r>
        <w:t>But when your emotions begin to interfere with your decision-making process...</w:t>
      </w:r>
    </w:p>
    <w:p>
      <w:r>
        <w:t>You can no longer make the best decision based on the real facts of the situation in front of you.</w:t>
      </w:r>
    </w:p>
    <w:p>
      <w:r>
        <w:t>Far too many people fuck up in business because they get carried away with how they feel...</w:t>
      </w:r>
    </w:p>
    <w:p>
      <w:r>
        <w:t>Don't be one of them.</w:t>
      </w:r>
    </w:p>
    <w:p>
      <w:r>
        <w:t>Push your feelings aside and let logic and reasoning influence your decisions.</w:t>
      </w:r>
    </w:p>
    <w:p>
      <w:r>
        <w:t>That's when you'll know you're making the right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