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Beat Around the Bush</w:t>
      </w:r>
    </w:p>
    <w:p>
      <w:r>
        <w:rPr>
          <w:i/>
          <w:sz w:val="20"/>
        </w:rPr>
        <w:t>Published: Feb 08, 2022</w:t>
      </w:r>
    </w:p>
    <w:p/>
    <w:p>
      <w:r>
        <w:t>If you're going to be successful in life...</w:t>
      </w:r>
    </w:p>
    <w:p>
      <w:r>
        <w:t>You have to learn how to be direct in your communication.</w:t>
      </w:r>
    </w:p>
    <w:p>
      <w:r>
        <w:t>You can't waste time trying to tip-toe around people's feelings...</w:t>
      </w:r>
    </w:p>
    <w:p>
      <w:r>
        <w:t>You can't beat around the bush...</w:t>
      </w:r>
    </w:p>
    <w:p>
      <w:r>
        <w:t>You have to get your point across...</w:t>
      </w:r>
    </w:p>
    <w:p>
      <w:r>
        <w:t>...and for two very practical reasons:</w:t>
      </w:r>
    </w:p>
    <w:p>
      <w:r>
        <w:t>1. You save yourself and others time when you get the point across right away.</w:t>
      </w:r>
    </w:p>
    <w:p>
      <w:r>
        <w:t>2. You state a very clear expectation that the other person is going to understand in a very precise way.</w:t>
      </w:r>
    </w:p>
    <w:p>
      <w:r>
        <w:t>This is what all great business people do...</w:t>
      </w:r>
    </w:p>
    <w:p>
      <w:r>
        <w:t>This is what all great leaders do...</w:t>
      </w:r>
    </w:p>
    <w:p>
      <w:r>
        <w:t>This is what all great humans do...</w:t>
      </w:r>
    </w:p>
    <w:p>
      <w:r>
        <w:t>...and I can promise you this...</w:t>
      </w:r>
    </w:p>
    <w:p>
      <w:r>
        <w:t>If you can't learn to communicate directly...</w:t>
      </w:r>
    </w:p>
    <w:p>
      <w:r>
        <w:t>You can't expect to win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