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This Opportunity Go to Waste</w:t>
      </w:r>
    </w:p>
    <w:p>
      <w:r>
        <w:rPr>
          <w:i/>
          <w:sz w:val="20"/>
        </w:rPr>
        <w:t>Published: Aug 16, 2024</w:t>
      </w:r>
    </w:p>
    <w:p/>
    <w:p>
      <w:r>
        <w:t>You may not realize it...</w:t>
      </w:r>
    </w:p>
    <w:p>
      <w:r>
        <w:t>But we have a historic opportunity in front of us to change things and make a real long-lasting impact.</w:t>
      </w:r>
    </w:p>
    <w:p>
      <w:r>
        <w:t>Not many people in history get that chance.</w:t>
      </w:r>
    </w:p>
    <w:p>
      <w:r>
        <w:t>Our thoughts...</w:t>
      </w:r>
    </w:p>
    <w:p>
      <w:r>
        <w:t>Our ideas...</w:t>
      </w:r>
    </w:p>
    <w:p>
      <w:r>
        <w:t>Our words...</w:t>
      </w:r>
    </w:p>
    <w:p>
      <w:r>
        <w:t>Our actions...</w:t>
      </w:r>
    </w:p>
    <w:p>
      <w:r>
        <w:t>Our lives as an example...</w:t>
      </w:r>
    </w:p>
    <w:p>
      <w:r>
        <w:t>All of these things have the potential to legitimately curve history.</w:t>
      </w:r>
    </w:p>
    <w:p>
      <w:r>
        <w:t>Very few get that chance.</w:t>
      </w:r>
    </w:p>
    <w:p>
      <w:r>
        <w:t>Most people will not matter...</w:t>
      </w:r>
    </w:p>
    <w:p>
      <w:r>
        <w:t>That's just the truth.</w:t>
      </w:r>
    </w:p>
    <w:p>
      <w:r>
        <w:t>But every single one of us has the chance to make a massive impact.</w:t>
      </w:r>
    </w:p>
    <w:p>
      <w:r>
        <w:t>Think about that when you think about your purpose.</w:t>
      </w:r>
    </w:p>
    <w:p>
      <w:r>
        <w:t>Make it bigger than yourself.</w:t>
      </w:r>
    </w:p>
    <w:p>
      <w:r>
        <w:t>Make it bigger than all of us.</w:t>
      </w:r>
    </w:p>
    <w:p>
      <w:r>
        <w:t>Your opportunity to make a difference is right now.</w:t>
      </w:r>
    </w:p>
    <w:p>
      <w:r>
        <w:t>Don't waste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