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Loss Is a Lesson</w:t>
      </w:r>
    </w:p>
    <w:p>
      <w:r>
        <w:rPr>
          <w:i/>
          <w:sz w:val="20"/>
        </w:rPr>
        <w:t>Published: Nov 13, 2024</w:t>
      </w:r>
    </w:p>
    <w:p/>
    <w:p>
      <w:r>
        <w:t>Losing is more important to winning than winning ever will be.</w:t>
      </w:r>
    </w:p>
    <w:p>
      <w:r>
        <w:t>If you want to be legendary in the long term...</w:t>
      </w:r>
    </w:p>
    <w:p>
      <w:r>
        <w:t>You have to understand the power of losing in the short term.</w:t>
      </w:r>
    </w:p>
    <w:p>
      <w:r>
        <w:t>Every loss is a lesson you can use to guide you toward your future wins.</w:t>
      </w:r>
    </w:p>
    <w:p>
      <w:r>
        <w:t>You can hate losing and still love and leverage what it teaches you.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