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Everyone Has Different Ambitions</w:t>
      </w:r>
    </w:p>
    <w:p>
      <w:r>
        <w:rPr>
          <w:i/>
          <w:sz w:val="20"/>
        </w:rPr>
        <w:t>Published: Feb 13, 2021</w:t>
      </w:r>
    </w:p>
    <w:p/>
    <w:p>
      <w:r>
        <w:t>Just because someone’s goals and dreams are different than yours...</w:t>
      </w:r>
    </w:p>
    <w:p>
      <w:r>
        <w:t>Doesn't mean you should judge or criticize them for being "wrong".</w:t>
      </w:r>
    </w:p>
    <w:p>
      <w:r>
        <w:t>Everyone has different ambitions...</w:t>
      </w:r>
    </w:p>
    <w:p>
      <w:r>
        <w:t>You have to realize that a "great life" holds a different meaning for everyone...</w:t>
      </w:r>
    </w:p>
    <w:p>
      <w:r>
        <w:t>You might want to build a 9-figure company, own a Ferrari, a mansion, and employ thousands of people...</w:t>
      </w:r>
    </w:p>
    <w:p>
      <w:r>
        <w:t>While someone else wants to be a school teacher ... and help shape the lives of our youth.</w:t>
      </w:r>
    </w:p>
    <w:p>
      <w:r>
        <w:t>There's nothing wrong with either of those things.</w:t>
      </w:r>
    </w:p>
    <w:p>
      <w:r>
        <w:t>You may not agree with the path that others choose to pursue...</w:t>
      </w:r>
    </w:p>
    <w:p>
      <w:r>
        <w:t>But that doesn't make their path any less important than yours.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