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Excellence Starts With Us</w:t>
      </w:r>
    </w:p>
    <w:p>
      <w:r>
        <w:rPr>
          <w:i/>
          <w:sz w:val="20"/>
        </w:rPr>
        <w:t>Published: Apr 09, 2025</w:t>
      </w:r>
    </w:p>
    <w:p/>
    <w:p>
      <w:r>
        <w:t>Until American citizens become excellent...</w:t>
      </w:r>
    </w:p>
    <w:p>
      <w:r>
        <w:t>America cannot be excellent.</w:t>
      </w:r>
    </w:p>
    <w:p>
      <w:r>
        <w:t>That's you.</w:t>
      </w:r>
    </w:p>
    <w:p>
      <w:r>
        <w:t>That's me.</w:t>
      </w:r>
    </w:p>
    <w:p>
      <w:r>
        <w:t>That's all of us.</w:t>
      </w:r>
    </w:p>
    <w:p>
      <w:r>
        <w:t>We all have a duty to do our part here.</w:t>
      </w:r>
    </w:p>
    <w:p>
      <w:r>
        <w:t>Excellence is contagious.</w:t>
      </w:r>
    </w:p>
    <w:p>
      <w:r>
        <w:t>Excellence in the individual leads to excellence in your home.</w:t>
      </w:r>
    </w:p>
    <w:p>
      <w:r>
        <w:t>Excellence in your home leads to excellence in your neighborhood.</w:t>
      </w:r>
    </w:p>
    <w:p>
      <w:r>
        <w:t>Excellence in your neighborhood leads to excellence in your city.</w:t>
      </w:r>
    </w:p>
    <w:p>
      <w:r>
        <w:t>Excellence in your city leads to excellence in your state.</w:t>
      </w:r>
    </w:p>
    <w:p>
      <w:r>
        <w:t>Excellence in your state leads to excellence in America.</w:t>
      </w:r>
    </w:p>
    <w:p>
      <w:r>
        <w:t>This is how it works and we all have a responsibility to do our part.</w:t>
      </w:r>
    </w:p>
    <w:p>
      <w:r>
        <w:t>Personal excellence is the ultimate rebellion and the key to the greatest America there ever has been.</w:t>
      </w:r>
    </w:p>
    <w:p>
      <w:r>
        <w:t>That starts with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