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History Remembers the People Who Win</w:t>
      </w:r>
    </w:p>
    <w:p>
      <w:r>
        <w:rPr>
          <w:i/>
          <w:sz w:val="20"/>
        </w:rPr>
        <w:t>Published: Jul 15, 2024</w:t>
      </w:r>
    </w:p>
    <w:p/>
    <w:p>
      <w:r>
        <w:t>Nobody remembers anyone who won the silver medal.</w:t>
      </w:r>
    </w:p>
    <w:p>
      <w:r>
        <w:t>I certainly don't.</w:t>
      </w:r>
    </w:p>
    <w:p>
      <w:r>
        <w:t>I doubt you do either.</w:t>
      </w:r>
    </w:p>
    <w:p>
      <w:r>
        <w:t>Do you know why that is?</w:t>
      </w:r>
    </w:p>
    <w:p>
      <w:r>
        <w:t>It's because history remembers the people who win.</w:t>
      </w:r>
    </w:p>
    <w:p>
      <w:r>
        <w:t>You can be pretty good.</w:t>
      </w:r>
    </w:p>
    <w:p>
      <w:r>
        <w:t>You can have great intentions.</w:t>
      </w:r>
    </w:p>
    <w:p>
      <w:r>
        <w:t>You can try hard as fuck.</w:t>
      </w:r>
    </w:p>
    <w:p>
      <w:r>
        <w:t>But unless you produce results and win...</w:t>
      </w:r>
    </w:p>
    <w:p>
      <w:r>
        <w:t>Your legacy and your impact will be non-existent.</w:t>
      </w:r>
    </w:p>
    <w:p>
      <w:r>
        <w:t>Want to create real change and have your name echoed over the course of history?</w:t>
      </w:r>
    </w:p>
    <w:p>
      <w:r>
        <w:t>Win.</w:t>
      </w:r>
    </w:p>
    <w:p>
      <w:r>
        <w:t>Win BIG.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