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It's Never Going To Be The Right Time</w:t>
      </w:r>
    </w:p>
    <w:p>
      <w:r>
        <w:rPr>
          <w:i/>
          <w:sz w:val="20"/>
        </w:rPr>
        <w:t>Published: May 04, 2020</w:t>
      </w:r>
    </w:p>
    <w:p/>
    <w:p>
      <w:r>
        <w:t>Nobody is coming to save you.</w:t>
      </w:r>
    </w:p>
    <w:p>
      <w:r>
        <w:t>You aren't going to be in the right place at the right time.</w:t>
      </w:r>
    </w:p>
    <w:p>
      <w:r>
        <w:t>You aren't going to win the lottery.</w:t>
      </w:r>
    </w:p>
    <w:p>
      <w:r>
        <w:t>You're not going to inherit millions of dollars.</w:t>
      </w:r>
    </w:p>
    <w:p>
      <w:r>
        <w:t>50 pounds of fat isn't going to fall off of you.</w:t>
      </w:r>
    </w:p>
    <w:p>
      <w:r>
        <w:t>You aren't going to eventually be CEO because you’ve “put in your time”.</w:t>
      </w:r>
    </w:p>
    <w:p>
      <w:r>
        <w:t>You aren't going to get fucking lucky.</w:t>
      </w:r>
    </w:p>
    <w:p>
      <w:r>
        <w:t>IT'S NEVER GOING TO BE THE RIGHT TIME.</w:t>
      </w:r>
    </w:p>
    <w:p>
      <w:r>
        <w:t>Now what?</w:t>
      </w:r>
    </w:p>
    <w:p>
      <w:r>
        <w:t>How many years of your life have you wasted residing under the shelter of the above thoughts?</w:t>
      </w:r>
    </w:p>
    <w:p>
      <w:r>
        <w:t>How's that working out for you?</w:t>
      </w:r>
    </w:p>
    <w:p>
      <w:r>
        <w:t>When are you going to take responsibility for your life, the results you’ve produced so far, and your future?</w:t>
      </w:r>
    </w:p>
    <w:p>
      <w:r>
        <w:t>You might not become exactly what you want to be...but two things are absolutely certain:</w:t>
      </w:r>
    </w:p>
    <w:p>
      <w:r>
        <w:t>1. You definitely won't get there hiding amongst the fairytales of success and putting the responsibility of your outcome on some bullshit narrative weak people tell themselves.</w:t>
      </w:r>
    </w:p>
    <w:p>
      <w:r>
        <w:t>2. There is nothing admirable, noble or respectable about deferring responsibility for your own life’s outcome.</w:t>
      </w:r>
    </w:p>
    <w:p>
      <w:r>
        <w:t>FACT: You can do better than you're doing now.</w:t>
      </w:r>
    </w:p>
    <w:p>
      <w:r>
        <w:t>...and so can I.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