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Irrelevant</w:t>
      </w:r>
    </w:p>
    <w:p>
      <w:r>
        <w:rPr>
          <w:i/>
          <w:sz w:val="20"/>
        </w:rPr>
        <w:t>Published: Feb 10, 2022</w:t>
      </w:r>
    </w:p>
    <w:p/>
    <w:p>
      <w:r>
        <w:t>People are going to laugh at your big dreams and aspirations...</w:t>
      </w:r>
    </w:p>
    <w:p>
      <w:r>
        <w:t>They still laugh at me…</w:t>
      </w:r>
    </w:p>
    <w:p>
      <w:r>
        <w:t>Even after the 2+ decades of work I did to build multiple successful companies from the ground up.</w:t>
      </w:r>
    </w:p>
    <w:p>
      <w:r>
        <w:t>You know what I learned along the way?</w:t>
      </w:r>
    </w:p>
    <w:p>
      <w:r>
        <w:t>All the laughs…</w:t>
      </w:r>
    </w:p>
    <w:p>
      <w:r>
        <w:t>All the mockery…</w:t>
      </w:r>
    </w:p>
    <w:p>
      <w:r>
        <w:t>All the demoralizing shit people say…</w:t>
      </w:r>
    </w:p>
    <w:p>
      <w:r>
        <w:t>It's IRRELEVANT.</w:t>
      </w:r>
    </w:p>
    <w:p>
      <w:r>
        <w:t>Commit to the long game…</w:t>
      </w:r>
    </w:p>
    <w:p>
      <w:r>
        <w:t>Execute with laser focus…</w:t>
      </w:r>
    </w:p>
    <w:p>
      <w:r>
        <w:t>Keep working on your vision…</w:t>
      </w:r>
    </w:p>
    <w:p>
      <w:r>
        <w:t>...and never fucking quit.</w:t>
      </w:r>
    </w:p>
    <w:p>
      <w:r>
        <w:t>I promise if you do that, you'll get to a place where you won’t be able to hear their laughing...</w:t>
      </w:r>
    </w:p>
    <w:p>
      <w:r>
        <w:t>Even if you happen to...</w:t>
      </w:r>
    </w:p>
    <w:p>
      <w:r>
        <w:t>You won't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