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’Em Be Mad About It</w:t>
      </w:r>
    </w:p>
    <w:p>
      <w:r>
        <w:rPr>
          <w:i/>
          <w:sz w:val="20"/>
        </w:rPr>
        <w:t>Published: Apr 03, 2024</w:t>
      </w:r>
    </w:p>
    <w:p/>
    <w:p>
      <w:r>
        <w:t>I hope every single one of you becomes so successful that your mere existence pisses certain people off.</w:t>
      </w:r>
    </w:p>
    <w:p>
      <w:r>
        <w:t>That’s when you know you really made it.</w:t>
      </w:r>
    </w:p>
    <w:p>
      <w:r>
        <w:t>…because for every one of those people that hate you…</w:t>
      </w:r>
    </w:p>
    <w:p>
      <w:r>
        <w:t>It will have taken you helping 1000 to even get to that level…</w:t>
      </w:r>
    </w:p>
    <w:p>
      <w:r>
        <w:t>Real Talk:</w:t>
      </w:r>
    </w:p>
    <w:p>
      <w:r>
        <w:t>Do your thing.</w:t>
      </w:r>
    </w:p>
    <w:p>
      <w:r>
        <w:t>Do it well.</w:t>
      </w:r>
    </w:p>
    <w:p>
      <w:r>
        <w:t>Let ’em be mad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