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Your Track Record Speak for Itself</w:t>
      </w:r>
    </w:p>
    <w:p>
      <w:r>
        <w:rPr>
          <w:i/>
          <w:sz w:val="20"/>
        </w:rPr>
        <w:t>Published: Apr 09, 2024</w:t>
      </w:r>
    </w:p>
    <w:p/>
    <w:p>
      <w:r>
        <w:t>You might have a long list of people who doubted you…</w:t>
      </w:r>
    </w:p>
    <w:p>
      <w:r>
        <w:t>Who wronged you…</w:t>
      </w:r>
    </w:p>
    <w:p>
      <w:r>
        <w:t>Who caused you a lot of pain…</w:t>
      </w:r>
    </w:p>
    <w:p>
      <w:r>
        <w:t>...and you might want to shove it down their throats…</w:t>
      </w:r>
    </w:p>
    <w:p>
      <w:r>
        <w:t>So do I.</w:t>
      </w:r>
    </w:p>
    <w:p>
      <w:r>
        <w:t>But the best way to do that is by choking them with your success.</w:t>
      </w:r>
    </w:p>
    <w:p>
      <w:r>
        <w:t>Instead of thinking of ways to “get back” at them…</w:t>
      </w:r>
    </w:p>
    <w:p>
      <w:r>
        <w:t>Focus your energy on executing on your tasks…</w:t>
      </w:r>
    </w:p>
    <w:p>
      <w:r>
        <w:t>Being productive…</w:t>
      </w:r>
    </w:p>
    <w:p>
      <w:r>
        <w:t>Accomplishing your mission...</w:t>
      </w:r>
    </w:p>
    <w:p>
      <w:r>
        <w:t>...and let your track record speak for itself.</w:t>
      </w:r>
    </w:p>
    <w:p>
      <w:r>
        <w:t>Learn to use this way of thinking on a consistent basis...</w:t>
      </w:r>
    </w:p>
    <w:p>
      <w:r>
        <w:t>...and your life will be drastically better than even you could have imagined.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