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They Regret It</w:t>
      </w:r>
    </w:p>
    <w:p>
      <w:r>
        <w:rPr>
          <w:i/>
          <w:sz w:val="20"/>
        </w:rPr>
        <w:t>Published: Mar 21, 2025</w:t>
      </w:r>
    </w:p>
    <w:p/>
    <w:p>
      <w:r>
        <w:t>Make sure everyone who never believed in you...</w:t>
      </w:r>
    </w:p>
    <w:p>
      <w:r>
        <w:t>Everyone who doubted you...</w:t>
      </w:r>
    </w:p>
    <w:p>
      <w:r>
        <w:t>...and everyone who gave up on you too soon regrets it.</w:t>
      </w:r>
    </w:p>
    <w:p>
      <w:r>
        <w:t>Do everything you said you were going to do and more with a big ass smile on your face.</w:t>
      </w:r>
    </w:p>
    <w:p>
      <w:r>
        <w:t>Your undeniable results are the biggest "fuck you" you could ever deliver.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