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Today “The Day”</w:t>
      </w:r>
    </w:p>
    <w:p>
      <w:r>
        <w:rPr>
          <w:i/>
          <w:sz w:val="20"/>
        </w:rPr>
        <w:t>Published: Jul 26, 2022</w:t>
      </w:r>
    </w:p>
    <w:p/>
    <w:p>
      <w:r>
        <w:t>Have you ever considered the fact that today could be the day that everything changes for you?</w:t>
      </w:r>
    </w:p>
    <w:p>
      <w:r>
        <w:t>It just requires a decision.</w:t>
      </w:r>
    </w:p>
    <w:p>
      <w:r>
        <w:t>...and that decision is this...</w:t>
      </w:r>
    </w:p>
    <w:p>
      <w:r>
        <w:t>You can either change nothing and keep the habits which confine you to a life of mediocrity...</w:t>
      </w:r>
    </w:p>
    <w:p>
      <w:r>
        <w:t>Or...</w:t>
      </w:r>
    </w:p>
    <w:p>
      <w:r>
        <w:t>You can start executing on the necessary tasks to help you reach your goals and unleash your own true potential.</w:t>
      </w:r>
    </w:p>
    <w:p>
      <w:r>
        <w:t>Whether you choose to make that change or not is up to you.</w:t>
      </w:r>
    </w:p>
    <w:p>
      <w:r>
        <w:t>But, I can tell you this...</w:t>
      </w:r>
    </w:p>
    <w:p>
      <w:r>
        <w:t>If you do make a change and get aggressive about pursuing greatness…</w:t>
      </w:r>
    </w:p>
    <w:p>
      <w:r>
        <w:t>You'll forever look back at today as the day that everything changed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