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Most People Never Figure This Out</w:t>
      </w:r>
    </w:p>
    <w:p>
      <w:r>
        <w:rPr>
          <w:i/>
          <w:sz w:val="20"/>
        </w:rPr>
        <w:t>Published: Mar 11, 2026</w:t>
      </w:r>
    </w:p>
    <w:p/>
    <w:p>
      <w:r>
        <w:t>Most people spend their whole lives waiting.</w:t>
      </w:r>
    </w:p>
    <w:p>
      <w:r>
        <w:t>They wait and wait and wait for someone to come along and tell them:</w:t>
      </w:r>
    </w:p>
    <w:p>
      <w:r>
        <w:t>"Now is the time to go"</w:t>
      </w:r>
    </w:p>
    <w:p>
      <w:r>
        <w:t>"You are now a grown up"</w:t>
      </w:r>
    </w:p>
    <w:p>
      <w:r>
        <w:t>"You are qualified to do great things"</w:t>
      </w:r>
    </w:p>
    <w:p>
      <w:r>
        <w:t>But those times never come…</w:t>
      </w:r>
    </w:p>
    <w:p>
      <w:r>
        <w:t>...and most people never go.</w:t>
      </w:r>
    </w:p>
    <w:p>
      <w:r>
        <w:t>A huge part of winning is realizing now is the time to take the ball and run it down the field and put points on the board.</w:t>
      </w:r>
    </w:p>
    <w:p>
      <w:r>
        <w:t>Nobody is coming to give you permission.</w:t>
      </w:r>
    </w:p>
    <w:p>
      <w:r>
        <w:t>Nobody is coming to roll out the red carpet and welcome you to the "winners club".</w:t>
      </w:r>
    </w:p>
    <w:p>
      <w:r>
        <w:t>Most people never figure that out.</w:t>
      </w:r>
    </w:p>
    <w:p>
      <w:r>
        <w:t>The time to go hard is now.</w:t>
      </w:r>
    </w:p>
    <w:p>
      <w:r>
        <w:t>Don't let another year go by waiting to go.</w:t>
      </w:r>
    </w:p>
    <w:p>
      <w:r>
        <w:t>That's how people lose forever.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