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Negotiate With This...</w:t>
      </w:r>
    </w:p>
    <w:p>
      <w:r>
        <w:rPr>
          <w:i/>
          <w:sz w:val="20"/>
        </w:rPr>
        <w:t>Published: Jun 14, 2020</w:t>
      </w:r>
    </w:p>
    <w:p/>
    <w:p>
      <w:r>
        <w:t>Stop negotiating with your inner bitch.</w:t>
      </w:r>
    </w:p>
    <w:p>
      <w:r>
        <w:t>Your inner bitch is what ultimately costs you everything you dream that your life could be.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