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Not Everyone Is on Your Team</w:t>
      </w:r>
    </w:p>
    <w:p>
      <w:r>
        <w:rPr>
          <w:i/>
          <w:sz w:val="20"/>
        </w:rPr>
        <w:t>Published: Feb 20, 2026</w:t>
      </w:r>
    </w:p>
    <w:p/>
    <w:p>
      <w:r>
        <w:t>Not everyone close to you is on your team.</w:t>
      </w:r>
    </w:p>
    <w:p>
      <w:r>
        <w:t>Some people will stay close so they can have a front row seat when things fall apart.</w:t>
      </w:r>
    </w:p>
    <w:p>
      <w:r>
        <w:t>They smile in your face while holding their breath, hoping you lose.</w:t>
      </w:r>
    </w:p>
    <w:p>
      <w:r>
        <w:t>Make sure these motherfuckers suffocate.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