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One Fact You Need to Remember About Other People</w:t>
      </w:r>
    </w:p>
    <w:p>
      <w:r>
        <w:rPr>
          <w:i/>
          <w:sz w:val="20"/>
        </w:rPr>
        <w:t>Published: Sep 20, 2020</w:t>
      </w:r>
    </w:p>
    <w:p/>
    <w:p>
      <w:r>
        <w:t>Not everyone is going to love you…</w:t>
      </w:r>
    </w:p>
    <w:p>
      <w:r>
        <w:t>Most people don’t even love themselves.</w:t>
      </w:r>
    </w:p>
    <w:p>
      <w:r>
        <w:t>The sooner you realize this ... the sooner you will stop getting hung up on what everyone thinks about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