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Play The Hand You're Dealt in Life</w:t>
      </w:r>
    </w:p>
    <w:p>
      <w:r>
        <w:rPr>
          <w:i/>
          <w:sz w:val="20"/>
        </w:rPr>
        <w:t>Published: Jul 17, 2022</w:t>
      </w:r>
    </w:p>
    <w:p/>
    <w:p>
      <w:r>
        <w:t>We're all dealt different cards.</w:t>
      </w:r>
    </w:p>
    <w:p>
      <w:r>
        <w:t>I grew up as a fat kid who lived on a gravel road in Missouri.</w:t>
      </w:r>
    </w:p>
    <w:p>
      <w:r>
        <w:t>Some people are raised in a great environment with every possible resource they need to build an incredible life.</w:t>
      </w:r>
    </w:p>
    <w:p>
      <w:r>
        <w:t>Other people are raised in a shitty environment and have more challenges to get where they want to go.</w:t>
      </w:r>
    </w:p>
    <w:p>
      <w:r>
        <w:t>But guess what...</w:t>
      </w:r>
    </w:p>
    <w:p>
      <w:r>
        <w:t>America is the land of equal opportunity.</w:t>
      </w:r>
    </w:p>
    <w:p>
      <w:r>
        <w:t>Even if you come from the worst of backgrounds and upbringings...</w:t>
      </w:r>
    </w:p>
    <w:p>
      <w:r>
        <w:t>You have the same opportunity as everybody else.</w:t>
      </w:r>
    </w:p>
    <w:p>
      <w:r>
        <w:t>It doesn't matter what cards you're dealt...</w:t>
      </w:r>
    </w:p>
    <w:p>
      <w:r>
        <w:t>...and no matter how much you bitch and moan...</w:t>
      </w:r>
    </w:p>
    <w:p>
      <w:r>
        <w:t>You can't trade them either...</w:t>
      </w:r>
    </w:p>
    <w:p>
      <w:r>
        <w:t>What really matters is what you do with the cards you're dealt.</w:t>
      </w:r>
    </w:p>
    <w:p>
      <w:r>
        <w:t>So...</w:t>
      </w:r>
    </w:p>
    <w:p>
      <w:r>
        <w:t>What have you done with your life?</w:t>
      </w:r>
    </w:p>
    <w:p>
      <w:r>
        <w:t>Because there are people with much worse circumstances than you and me who have done great shit.</w:t>
      </w:r>
    </w:p>
    <w:p>
      <w:r>
        <w:t>The sooner you can adopt this perspective...</w:t>
      </w:r>
    </w:p>
    <w:p>
      <w:r>
        <w:t>The sooner you can start to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