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Making Your Struggles Your Identity</w:t>
      </w:r>
    </w:p>
    <w:p>
      <w:r>
        <w:rPr>
          <w:i/>
          <w:sz w:val="20"/>
        </w:rPr>
        <w:t>Published: Mar 16, 2023</w:t>
      </w:r>
    </w:p>
    <w:p/>
    <w:p>
      <w:r>
        <w:t>Stop wallowing.</w:t>
      </w:r>
    </w:p>
    <w:p>
      <w:r>
        <w:t>We get it ... life fucked you.</w:t>
      </w:r>
    </w:p>
    <w:p>
      <w:r>
        <w:t>Well guess what? Life fucks all of us from time to time.</w:t>
      </w:r>
    </w:p>
    <w:p>
      <w:r>
        <w:t>That's life.</w:t>
      </w:r>
    </w:p>
    <w:p>
      <w:r>
        <w:t>There is no special prize for who has it the hardest...</w:t>
      </w:r>
    </w:p>
    <w:p>
      <w:r>
        <w:t>All the special prizes are reserved for those who overcome their hardships.</w:t>
      </w:r>
    </w:p>
    <w:p>
      <w:r>
        <w:t>Quit making your struggles your identity...</w:t>
      </w:r>
    </w:p>
    <w:p>
      <w:r>
        <w:t>Because there is zero nobility in perpetual victimhood.</w:t>
      </w:r>
    </w:p>
    <w:p>
      <w:r>
        <w:t>Zero.</w:t>
      </w:r>
    </w:p>
    <w:p>
      <w:r>
        <w:t>However, there is tremendous nobility in inspiring others through your example of overcoming.</w:t>
      </w:r>
    </w:p>
    <w:p>
      <w:r>
        <w:t>So tell your sad story...</w:t>
      </w:r>
    </w:p>
    <w:p>
      <w:r>
        <w:t>Just make sure it's followed up by how you overcame it or are working to overcome it.</w:t>
      </w:r>
    </w:p>
    <w:p>
      <w:r>
        <w:t>Your life story matters a lot.</w:t>
      </w:r>
    </w:p>
    <w:p>
      <w:r>
        <w:t>Other people will win in life because of you and your amazing story of all the hard shit you overcame...</w:t>
      </w:r>
    </w:p>
    <w:p>
      <w:r>
        <w:t>So make your story one of triumph...</w:t>
      </w:r>
    </w:p>
    <w:p>
      <w:r>
        <w:t>Not one of defeat.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