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Set Crystal Clear Goals</w:t>
      </w:r>
    </w:p>
    <w:p>
      <w:r>
        <w:rPr>
          <w:i/>
          <w:sz w:val="20"/>
        </w:rPr>
        <w:t>Published: Dec 19, 2020</w:t>
      </w:r>
    </w:p>
    <w:p/>
    <w:p>
      <w:r>
        <w:t>Make sure your goals are clearly defined.</w:t>
      </w:r>
    </w:p>
    <w:p>
      <w:r>
        <w:t>Goals that are clearly defined are easy to measure...</w:t>
      </w:r>
    </w:p>
    <w:p>
      <w:r>
        <w:t>And you can only control what you can measure.</w:t>
      </w:r>
    </w:p>
    <w:p>
      <w:r>
        <w:t>Vague goals are for weak-minded people…</w:t>
      </w:r>
    </w:p>
    <w:p>
      <w:r>
        <w:t>People that want to let themselves off the hook.</w:t>
      </w:r>
    </w:p>
    <w:p>
      <w:r>
        <w:t>People that pretend like they are ambitious…</w:t>
      </w:r>
    </w:p>
    <w:p>
      <w:r>
        <w:t>People that say “those other people got lucky”...</w:t>
      </w:r>
    </w:p>
    <w:p>
      <w:r>
        <w:t>They're the same people who never take the effort to really hone in on what they really want ... so they never get anything done.</w:t>
      </w:r>
    </w:p>
    <w:p>
      <w:r>
        <w:t>Don’t be like those people.</w:t>
      </w:r>
    </w:p>
    <w:p>
      <w:r>
        <w:t>Sit down and decide what you want…</w:t>
      </w:r>
    </w:p>
    <w:p>
      <w:r>
        <w:t>As clearly as possible…</w:t>
      </w:r>
    </w:p>
    <w:p>
      <w:r>
        <w:t>In as much detail as possible…</w:t>
      </w:r>
    </w:p>
    <w:p>
      <w:r>
        <w:t>And then work every day toward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