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Stack Up The Small Wins</w:t>
      </w:r>
    </w:p>
    <w:p>
      <w:r>
        <w:rPr>
          <w:i/>
          <w:sz w:val="20"/>
        </w:rPr>
        <w:t>Published: Feb 02, 2022</w:t>
      </w:r>
    </w:p>
    <w:p/>
    <w:p>
      <w:r>
        <w:t>Quit looking for the one big win.</w:t>
      </w:r>
    </w:p>
    <w:p>
      <w:r>
        <w:t>This mentality seems to be more and more common...</w:t>
      </w:r>
    </w:p>
    <w:p>
      <w:r>
        <w:t>Especially among people in business.</w:t>
      </w:r>
    </w:p>
    <w:p>
      <w:r>
        <w:t>They think if they knock it out of the park just one time…</w:t>
      </w:r>
    </w:p>
    <w:p>
      <w:r>
        <w:t>Their success is guaranteed forever.</w:t>
      </w:r>
    </w:p>
    <w:p>
      <w:r>
        <w:t>That’s wrong.</w:t>
      </w:r>
    </w:p>
    <w:p>
      <w:r>
        <w:t>What's most important…</w:t>
      </w:r>
    </w:p>
    <w:p>
      <w:r>
        <w:t>Is consistently stacking up the small wins.</w:t>
      </w:r>
    </w:p>
    <w:p>
      <w:r>
        <w:t>While they may seem insignificant in the moment...</w:t>
      </w:r>
    </w:p>
    <w:p>
      <w:r>
        <w:t>These small wins compound over time.</w:t>
      </w:r>
    </w:p>
    <w:p>
      <w:r>
        <w:t>But, if you spend all of your energy looking for the one big win...</w:t>
      </w:r>
    </w:p>
    <w:p>
      <w:r>
        <w:t>You probably won't ever get it...</w:t>
      </w:r>
    </w:p>
    <w:p>
      <w:r>
        <w:t>...and even if you do, you'll have no way to replicate that win in the future.</w:t>
      </w:r>
    </w:p>
    <w:p>
      <w:r>
        <w:t>Aim for the small wins consistently and keep moving.</w:t>
      </w:r>
    </w:p>
    <w:p>
      <w:r>
        <w:t>That's what will really make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