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Living Life on Your Terms</w:t>
      </w:r>
    </w:p>
    <w:p>
      <w:r>
        <w:rPr>
          <w:i/>
          <w:sz w:val="20"/>
        </w:rPr>
        <w:t>Published: Apr 18, 2024</w:t>
      </w:r>
    </w:p>
    <w:p/>
    <w:p>
      <w:r>
        <w:t>If you want to live the same life as everybody else...</w:t>
      </w:r>
    </w:p>
    <w:p>
      <w:r>
        <w:t>Do what everybody else does.</w:t>
      </w:r>
    </w:p>
    <w:p>
      <w:r>
        <w:t>If you want to live a life that's truly great...</w:t>
      </w:r>
    </w:p>
    <w:p>
      <w:r>
        <w:t>Do what great people do.</w:t>
      </w:r>
    </w:p>
    <w:p>
      <w:r>
        <w:t>Most people construct their entire existence around the guidelines and boundaries established by society and the people around them...</w:t>
      </w:r>
    </w:p>
    <w:p>
      <w:r>
        <w:t>...and because they're unable to step outside the box of what's "normal"...</w:t>
      </w:r>
    </w:p>
    <w:p>
      <w:r>
        <w:t>They never find out who they are...</w:t>
      </w:r>
    </w:p>
    <w:p>
      <w:r>
        <w:t>Or what their true purpose is.</w:t>
      </w:r>
    </w:p>
    <w:p>
      <w:r>
        <w:t>Just because "everybody else does it"...</w:t>
      </w:r>
    </w:p>
    <w:p>
      <w:r>
        <w:t>Doesn't mean you should.</w:t>
      </w:r>
    </w:p>
    <w:p>
      <w:r>
        <w:t>Most of the time ... this should be a clear indicator for you to do something completely different.</w:t>
      </w:r>
    </w:p>
    <w:p>
      <w:r>
        <w:t>That’s what great people do.</w:t>
      </w:r>
    </w:p>
    <w:p>
      <w:r>
        <w:t>That's the brass tacks of it.</w:t>
      </w:r>
    </w:p>
    <w:p>
      <w:r>
        <w:t>Develop the courage to be who you were meant to be and pursue the things you actually want in life.</w:t>
      </w:r>
    </w:p>
    <w:p>
      <w:r>
        <w:t>If you aren't living life on your terms...</w:t>
      </w:r>
    </w:p>
    <w:p>
      <w:r>
        <w:t>You're living it on somebody else's.</w:t>
      </w:r>
    </w:p>
    <w:p>
      <w:r>
        <w:t>I refuse to.</w:t>
      </w:r>
    </w:p>
    <w:p>
      <w:r>
        <w:t>So should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