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Stick To Your Path</w:t>
      </w:r>
    </w:p>
    <w:p>
      <w:r>
        <w:rPr>
          <w:i/>
          <w:sz w:val="20"/>
        </w:rPr>
        <w:t>Published: Oct 19, 2020</w:t>
      </w:r>
    </w:p>
    <w:p/>
    <w:p>
      <w:r>
        <w:t>When you finally decide to commit fully to a path…</w:t>
      </w:r>
    </w:p>
    <w:p>
      <w:r>
        <w:t>A path that you created for yourself…</w:t>
      </w:r>
    </w:p>
    <w:p>
      <w:r>
        <w:t>Not a path like someone else…</w:t>
      </w:r>
    </w:p>
    <w:p>
      <w:r>
        <w:t>A path that you made specifically for yourself and your goals…</w:t>
      </w:r>
    </w:p>
    <w:p>
      <w:r>
        <w:t>Once you create that and decide to go for it…</w:t>
      </w:r>
    </w:p>
    <w:p>
      <w:r>
        <w:t>You are going to make mistakes…</w:t>
      </w:r>
    </w:p>
    <w:p>
      <w:r>
        <w:t>Sometimes big mistakes…</w:t>
      </w:r>
    </w:p>
    <w:p>
      <w:r>
        <w:t>Really bad and expensive mistakes…</w:t>
      </w:r>
    </w:p>
    <w:p>
      <w:r>
        <w:t>But as long as you are willing to learn…</w:t>
      </w:r>
    </w:p>
    <w:p>
      <w:r>
        <w:t>And take those mistakes as lessons…</w:t>
      </w:r>
    </w:p>
    <w:p>
      <w:r>
        <w:t>If you are smart enough to not repeat the same mistakes over and over again…</w:t>
      </w:r>
    </w:p>
    <w:p>
      <w:r>
        <w:t>There is nothing you CAN’T do.</w:t>
      </w:r>
    </w:p>
    <w:p>
      <w:r>
        <w:t>Make your plan..</w:t>
      </w:r>
    </w:p>
    <w:p>
      <w:r>
        <w:t>Stick to your plan…</w:t>
      </w:r>
    </w:p>
    <w:p>
      <w:r>
        <w:t>Show up every single day and give it hell.</w:t>
      </w:r>
    </w:p>
    <w:p>
      <w:r>
        <w:t>You’ll get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