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Stop Building Your Jail Cell</w:t>
      </w:r>
    </w:p>
    <w:p>
      <w:r>
        <w:rPr>
          <w:i/>
          <w:sz w:val="20"/>
        </w:rPr>
        <w:t>Published: Mar 11, 2025</w:t>
      </w:r>
    </w:p>
    <w:p/>
    <w:p>
      <w:r>
        <w:t>There's always going to be reasons why you can't or why you haven't.</w:t>
      </w:r>
    </w:p>
    <w:p>
      <w:r>
        <w:t>Fuck every single one of them.</w:t>
      </w:r>
    </w:p>
    <w:p>
      <w:r>
        <w:t>People hide their mediocre lives in these excuses.</w:t>
      </w:r>
    </w:p>
    <w:p>
      <w:r>
        <w:t>Because in today's culture...</w:t>
      </w:r>
    </w:p>
    <w:p>
      <w:r>
        <w:t>It's rewarded with attention.</w:t>
      </w:r>
    </w:p>
    <w:p>
      <w:r>
        <w:t>When you voice these excuses they become a self-fulfilling prophecy.</w:t>
      </w:r>
    </w:p>
    <w:p>
      <w:r>
        <w:t>...and very quickly, losing becomes their identity for their whole life.</w:t>
      </w:r>
    </w:p>
    <w:p>
      <w:r>
        <w:t>They become a victim and that's what keeps people right where the fuck they are.</w:t>
      </w:r>
    </w:p>
    <w:p>
      <w:r>
        <w:t>A victim loser.</w:t>
      </w:r>
    </w:p>
    <w:p>
      <w:r>
        <w:t>If that's not who you want to be...</w:t>
      </w:r>
    </w:p>
    <w:p>
      <w:r>
        <w:t>Stop building a jail cell with your own thoughts and words.</w:t>
      </w:r>
    </w:p>
    <w:p>
      <w:r>
        <w:t>Your excuses will get you killed.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