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Playing It Safe</w:t>
      </w:r>
    </w:p>
    <w:p>
      <w:r>
        <w:rPr>
          <w:i/>
          <w:sz w:val="20"/>
        </w:rPr>
        <w:t>Published: Feb 23, 2024</w:t>
      </w:r>
    </w:p>
    <w:p/>
    <w:p>
      <w:r>
        <w:t>People always think of “risk” in a negative way.</w:t>
      </w:r>
    </w:p>
    <w:p>
      <w:r>
        <w:t>The truth is…</w:t>
      </w:r>
    </w:p>
    <w:p>
      <w:r>
        <w:t>A healthy amount of risk-taking is required to accomplish anything great.</w:t>
      </w:r>
    </w:p>
    <w:p>
      <w:r>
        <w:t>If you look at some of the greatest people in the world…</w:t>
      </w:r>
    </w:p>
    <w:p>
      <w:r>
        <w:t>They weren’t afraid to take risks…</w:t>
      </w:r>
    </w:p>
    <w:p>
      <w:r>
        <w:t>They weren’t afraid to bet on themselves…</w:t>
      </w:r>
    </w:p>
    <w:p>
      <w:r>
        <w:t>They knew that risks are opportunities for greatness.</w:t>
      </w:r>
    </w:p>
    <w:p>
      <w:r>
        <w:t>Now, when I talk about taking risks … I’m not saying to do something crazy with a completely unknown or negative outcome…</w:t>
      </w:r>
    </w:p>
    <w:p>
      <w:r>
        <w:t>I’m talking about taking calculated risks…</w:t>
      </w:r>
    </w:p>
    <w:p>
      <w:r>
        <w:t>…intended to help you accomplish your goals.</w:t>
      </w:r>
    </w:p>
    <w:p>
      <w:r>
        <w:t>The people who take no risks…</w:t>
      </w:r>
    </w:p>
    <w:p>
      <w:r>
        <w:t>Who tip-toe through life “playing it safe”…</w:t>
      </w:r>
    </w:p>
    <w:p>
      <w:r>
        <w:t>They stay average forever.</w:t>
      </w:r>
    </w:p>
    <w:p>
      <w:r>
        <w:t>Remember…</w:t>
      </w:r>
    </w:p>
    <w:p>
      <w:r>
        <w:t>The real risk isn’t what could go wrong if you went for it…</w:t>
      </w:r>
    </w:p>
    <w:p>
      <w:r>
        <w:t>The real risk is what will happen if you don’t.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