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World Rewards Results</w:t>
      </w:r>
    </w:p>
    <w:p>
      <w:r>
        <w:rPr>
          <w:i/>
          <w:sz w:val="20"/>
        </w:rPr>
        <w:t>Published: Dec 15, 2024</w:t>
      </w:r>
    </w:p>
    <w:p/>
    <w:p>
      <w:r>
        <w:t>Your results tell the story.</w:t>
      </w:r>
    </w:p>
    <w:p>
      <w:r>
        <w:t>That was true 1,000 years ago.</w:t>
      </w:r>
    </w:p>
    <w:p>
      <w:r>
        <w:t>It will be true 1,000 years from now.</w:t>
      </w:r>
    </w:p>
    <w:p>
      <w:r>
        <w:t>No matter what story you have to justify your lack of results...</w:t>
      </w:r>
    </w:p>
    <w:p>
      <w:r>
        <w:t>No matter how much you whine...</w:t>
      </w:r>
    </w:p>
    <w:p>
      <w:r>
        <w:t>No matter how many excuses you make...</w:t>
      </w:r>
    </w:p>
    <w:p>
      <w:r>
        <w:t>No matter what lies you tell yourself...</w:t>
      </w:r>
    </w:p>
    <w:p>
      <w:r>
        <w:t>The world rewards results.</w:t>
      </w:r>
    </w:p>
    <w:p>
      <w:r>
        <w:t>You can accept this and win.</w:t>
      </w:r>
    </w:p>
    <w:p>
      <w:r>
        <w:t>You can deny this and lose.</w:t>
      </w:r>
    </w:p>
    <w:p>
      <w:r>
        <w:t>Reality doesn't care how you feel about it.</w:t>
      </w:r>
    </w:p>
    <w:p>
      <w:r>
        <w:t>It just is.</w:t>
      </w:r>
    </w:p>
    <w:p>
      <w:r>
        <w:t>What should you do?</w:t>
      </w:r>
    </w:p>
    <w:p>
      <w:r>
        <w:t>Become someone who produces results.</w:t>
      </w:r>
    </w:p>
    <w:p>
      <w:r>
        <w:t>It will be the biggest gift you ever give to yourself...</w:t>
      </w:r>
    </w:p>
    <w:p>
      <w:r>
        <w:t>Your family...</w:t>
      </w:r>
    </w:p>
    <w:p>
      <w:r>
        <w:t>...and everyone around you.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