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There’s Light At The End Of The Tunnel</w:t>
      </w:r>
    </w:p>
    <w:p>
      <w:r>
        <w:rPr>
          <w:i/>
          <w:sz w:val="20"/>
        </w:rPr>
        <w:t>Published: Aug 09, 2020</w:t>
      </w:r>
    </w:p>
    <w:p/>
    <w:p>
      <w:r>
        <w:t>People often use the saying "There’s always a light at the end of the tunnel" as a way to validate their half-ass effort in everything.</w:t>
      </w:r>
    </w:p>
    <w:p>
      <w:r>
        <w:t>What they don’t realize is that it keeps them at that stage forever…</w:t>
      </w:r>
    </w:p>
    <w:p>
      <w:r>
        <w:t>...where they never raise their standards and just keep waiting.</w:t>
      </w:r>
    </w:p>
    <w:p>
      <w:r>
        <w:t>They keep telling themselves the narrative that they can keep doing the same mediocre work they’ve always been doing…</w:t>
      </w:r>
    </w:p>
    <w:p>
      <w:r>
        <w:t>...and somehow, magically, something would happen which would be the turning point of their lives, just like in the movies.</w:t>
      </w:r>
    </w:p>
    <w:p>
      <w:r>
        <w:t>Well, real life isn’t a movie.</w:t>
      </w:r>
    </w:p>
    <w:p>
      <w:r>
        <w:t>And it sure isn’t a fairytale.</w:t>
      </w:r>
    </w:p>
    <w:p>
      <w:r>
        <w:t>But the good news is…</w:t>
      </w:r>
    </w:p>
    <w:p>
      <w:r>
        <w:t>You control how YOUR story unfolds.</w:t>
      </w:r>
    </w:p>
    <w:p>
      <w:r>
        <w:t>Take responsibility.</w:t>
      </w:r>
    </w:p>
    <w:p>
      <w:r>
        <w:t>Do whatever it takes to solve the problems.</w:t>
      </w:r>
    </w:p>
    <w:p>
      <w:r>
        <w:t>Work a little harder.</w:t>
      </w:r>
    </w:p>
    <w:p>
      <w:r>
        <w:t>Repeat that.</w:t>
      </w:r>
    </w:p>
    <w:p>
      <w:r>
        <w:t>Stop waiting for the light at the end of the tunnel...</w:t>
      </w:r>
    </w:p>
    <w:p>
      <w:r>
        <w:t>Light that bitch up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