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This Is What It Costs</w:t>
      </w:r>
    </w:p>
    <w:p>
      <w:r>
        <w:rPr>
          <w:i/>
          <w:sz w:val="20"/>
        </w:rPr>
        <w:t>Published: Feb 02, 2026</w:t>
      </w:r>
    </w:p>
    <w:p/>
    <w:p>
      <w:r>
        <w:t>Remember this...</w:t>
      </w:r>
    </w:p>
    <w:p>
      <w:r>
        <w:t>Everything you're carrying...</w:t>
      </w:r>
    </w:p>
    <w:p>
      <w:r>
        <w:t>The weight.</w:t>
      </w:r>
    </w:p>
    <w:p>
      <w:r>
        <w:t>The pressure.</w:t>
      </w:r>
    </w:p>
    <w:p>
      <w:r>
        <w:t>The doubt.</w:t>
      </w:r>
    </w:p>
    <w:p>
      <w:r>
        <w:t>The frustration.</w:t>
      </w:r>
    </w:p>
    <w:p>
      <w:r>
        <w:t>The embarrassment.</w:t>
      </w:r>
    </w:p>
    <w:p>
      <w:r>
        <w:t>The laughter.</w:t>
      </w:r>
    </w:p>
    <w:p>
      <w:r>
        <w:t>The loneliness.</w:t>
      </w:r>
    </w:p>
    <w:p>
      <w:r>
        <w:t>That's the price of the life you said you wanted.</w:t>
      </w:r>
    </w:p>
    <w:p>
      <w:r>
        <w:t>You asked for it and that's what it cost.</w:t>
      </w:r>
    </w:p>
    <w:p>
      <w:r>
        <w:t>Why are you surprised?</w:t>
      </w:r>
    </w:p>
    <w:p>
      <w:r>
        <w:t>This is what it feels like when you are building the life that most people can't.</w:t>
      </w:r>
    </w:p>
    <w:p>
      <w:r>
        <w:t>That doesn't mean it's exceptionally harder for you.</w:t>
      </w:r>
    </w:p>
    <w:p>
      <w:r>
        <w:t>It means it's harder than the path you used to be on with everyone else.</w:t>
      </w:r>
    </w:p>
    <w:p>
      <w:r>
        <w:t>What did you expect?</w:t>
      </w:r>
    </w:p>
    <w:p>
      <w:r>
        <w:t>Instead of incessantly bitching about how hard it is...</w:t>
      </w:r>
    </w:p>
    <w:p>
      <w:r>
        <w:t>Accept it.</w:t>
      </w:r>
    </w:p>
    <w:p>
      <w:r>
        <w:t>...and keep moving.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