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Time Is Running Out</w:t>
      </w:r>
    </w:p>
    <w:p>
      <w:r>
        <w:rPr>
          <w:i/>
          <w:sz w:val="20"/>
        </w:rPr>
        <w:t>Published: Nov 11, 2023</w:t>
      </w:r>
    </w:p>
    <w:p/>
    <w:p>
      <w:r>
        <w:t>What are you waiting for?</w:t>
      </w:r>
    </w:p>
    <w:p>
      <w:r>
        <w:t>When is it going to be the right time?</w:t>
      </w:r>
    </w:p>
    <w:p>
      <w:r>
        <w:t>When do you expect all these things you want to happen to happen?</w:t>
      </w:r>
    </w:p>
    <w:p>
      <w:r>
        <w:t>How are they going to happen?</w:t>
      </w:r>
    </w:p>
    <w:p>
      <w:r>
        <w:t>Do you believe they are just going to materialize out of thin air?</w:t>
      </w:r>
    </w:p>
    <w:p>
      <w:r>
        <w:t>What are you doing today to make this happen for yourself?</w:t>
      </w:r>
    </w:p>
    <w:p>
      <w:r>
        <w:t>What is your life going to look like at the end if you don't follow through?</w:t>
      </w:r>
    </w:p>
    <w:p>
      <w:r>
        <w:t>How are you going to feel about that?</w:t>
      </w:r>
    </w:p>
    <w:p>
      <w:r>
        <w:t>If you’re feeling frustrated...</w:t>
      </w:r>
    </w:p>
    <w:p>
      <w:r>
        <w:t>Answering these questions honestly will give you a clear answer as to why.</w:t>
      </w:r>
    </w:p>
    <w:p>
      <w:r>
        <w:t>You already know the answer though...</w:t>
      </w:r>
    </w:p>
    <w:p>
      <w:r>
        <w:t>Don't you?</w:t>
      </w:r>
    </w:p>
    <w:p>
      <w:r>
        <w:t>Get off the bench.</w:t>
      </w:r>
    </w:p>
    <w:p>
      <w:r>
        <w:t>Get in the game.</w:t>
      </w:r>
    </w:p>
    <w:p>
      <w:r>
        <w:t>Time is running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