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Very Few People Understand This Concept</w:t>
      </w:r>
    </w:p>
    <w:p>
      <w:r>
        <w:rPr>
          <w:i/>
          <w:sz w:val="20"/>
        </w:rPr>
        <w:t>Published: Aug 07, 2025</w:t>
      </w:r>
    </w:p>
    <w:p/>
    <w:p>
      <w:r>
        <w:t>Understand that you can be grateful for where you are...</w:t>
      </w:r>
    </w:p>
    <w:p>
      <w:r>
        <w:t>...and still being hungry for more.</w:t>
      </w:r>
    </w:p>
    <w:p>
      <w:r>
        <w:t>You can appreciate what you've built...</w:t>
      </w:r>
    </w:p>
    <w:p>
      <w:r>
        <w:t>...and still want to build more.</w:t>
      </w:r>
    </w:p>
    <w:p>
      <w:r>
        <w:t>You can be proud of how far you've come...</w:t>
      </w:r>
    </w:p>
    <w:p>
      <w:r>
        <w:t>...and still want to go further.</w:t>
      </w:r>
    </w:p>
    <w:p>
      <w:r>
        <w:t>It doesn't have to be one or the other.</w:t>
      </w:r>
    </w:p>
    <w:p>
      <w:r>
        <w:t>This is a concept that most people can't seem to grasp.</w:t>
      </w:r>
    </w:p>
    <w:p>
      <w:r>
        <w:t>Quit hyper-focusing on what you don't have.</w:t>
      </w:r>
    </w:p>
    <w:p>
      <w:r>
        <w:t>You will miss out on a lot of the moments you should spend being grateful for everything you do have.</w:t>
      </w:r>
    </w:p>
    <w:p>
      <w:r>
        <w:t>Learn to strike a balance between pursuing more and appreciating the life you have currently.</w:t>
      </w:r>
    </w:p>
    <w:p>
      <w:r>
        <w:t>If you can't...</w:t>
      </w:r>
    </w:p>
    <w:p>
      <w:r>
        <w:t>It really doesn't matter how far you go...</w:t>
      </w:r>
    </w:p>
    <w:p>
      <w:r>
        <w:t>You will never be happy with where you're at.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