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Do You Think Of Yourself?</w:t>
      </w:r>
    </w:p>
    <w:p/>
    <w:p>
      <w:r>
        <w:t>Do you think you are a confident person?</w:t>
      </w:r>
    </w:p>
    <w:p>
      <w:r>
        <w:t>Or do you just appear as confident in front of other people and just pray you don’t screw up or say something wrong?</w:t>
      </w:r>
    </w:p>
    <w:p>
      <w:r>
        <w:t>What you think of yourself is projected to other people ... whether you realize it or not.</w:t>
      </w:r>
    </w:p>
    <w:p>
      <w:r>
        <w:t>Here’s how it works...</w:t>
      </w:r>
    </w:p>
    <w:p>
      <w:r>
        <w:t>Do you remember a date where you felt nervous on the inside, and the person sitting across the table could just sense it?</w:t>
      </w:r>
    </w:p>
    <w:p>
      <w:r>
        <w:t>Or do you remember when you were really just being yourself and people would come and talk to you?</w:t>
      </w:r>
    </w:p>
    <w:p>
      <w:r>
        <w:t>The same formula applies to success and happiness in life.</w:t>
      </w:r>
    </w:p>
    <w:p>
      <w:r>
        <w:t>If you think success is only for some selected “lucky” people…</w:t>
      </w:r>
    </w:p>
    <w:p>
      <w:r>
        <w:t>You will always struggle.</w:t>
      </w:r>
    </w:p>
    <w:p>
      <w:r>
        <w:t>But if you believe that if you work hard enough, and long enough, you can achieve those things…</w:t>
      </w:r>
    </w:p>
    <w:p>
      <w:r>
        <w:t>You are guaranteed to win.</w:t>
      </w:r>
    </w:p>
    <w:p>
      <w:r>
        <w:t>So, what do you think of yourself?</w:t>
      </w:r>
    </w:p>
    <w:p>
      <w:r>
        <w:t>Do you think you “can”?</w:t>
      </w:r>
    </w:p>
    <w:p>
      <w:r>
        <w:t>Or</w:t>
      </w:r>
    </w:p>
    <w:p>
      <w:r>
        <w:t>Do you think you “can’t”?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