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What Goes Around Comes Around</w:t>
      </w:r>
    </w:p>
    <w:p>
      <w:r>
        <w:rPr>
          <w:i/>
          <w:sz w:val="20"/>
        </w:rPr>
        <w:t>Published: Aug 02, 2024</w:t>
      </w:r>
    </w:p>
    <w:p/>
    <w:p>
      <w:r>
        <w:t>What would the world look like if we all lived our lives trying to build up as much good karma as we can?</w:t>
      </w:r>
    </w:p>
    <w:p>
      <w:r>
        <w:t>What would the world look like if we encouraged everybody around us to do the same?</w:t>
      </w:r>
    </w:p>
    <w:p>
      <w:r>
        <w:t>This is something I think about often.</w:t>
      </w:r>
    </w:p>
    <w:p>
      <w:r>
        <w:t>I truly believe what goes around comes around...</w:t>
      </w:r>
    </w:p>
    <w:p>
      <w:r>
        <w:t>...and while karma may not have an immediate impact...</w:t>
      </w:r>
    </w:p>
    <w:p>
      <w:r>
        <w:t>It eventually will ... good or bad.</w:t>
      </w:r>
    </w:p>
    <w:p>
      <w:r>
        <w:t>Do right by others.</w:t>
      </w:r>
    </w:p>
    <w:p>
      <w:r>
        <w:t>Live a life of service.</w:t>
      </w:r>
    </w:p>
    <w:p>
      <w:r>
        <w:t>Show others what's possible by building the best life you can.</w:t>
      </w:r>
    </w:p>
    <w:p>
      <w:r>
        <w:t>If we all do our best to produce as much good karma and energy as we can...</w:t>
      </w:r>
    </w:p>
    <w:p>
      <w:r>
        <w:t>There will be no limit to the impact we can have in the world.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