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Yesterday's Wins Have Come and Gone</w:t>
      </w:r>
    </w:p>
    <w:p>
      <w:r>
        <w:rPr>
          <w:i/>
          <w:sz w:val="20"/>
        </w:rPr>
        <w:t>Published: Apr 03, 2025</w:t>
      </w:r>
    </w:p>
    <w:p/>
    <w:p>
      <w:r>
        <w:t>Winning yesterday does not mean winning today.</w:t>
      </w:r>
    </w:p>
    <w:p>
      <w:r>
        <w:t>Yesterday's wins are irrelevant.</w:t>
      </w:r>
    </w:p>
    <w:p>
      <w:r>
        <w:t>They've come and gone.</w:t>
      </w:r>
    </w:p>
    <w:p>
      <w:r>
        <w:t>If you plan on continuing to win...</w:t>
      </w:r>
    </w:p>
    <w:p>
      <w:r>
        <w:t>You have to compete today.</w:t>
      </w:r>
    </w:p>
    <w:p>
      <w:r>
        <w:t>...and not just today but every day moving forward.</w:t>
      </w:r>
    </w:p>
    <w:p>
      <w:r>
        <w:t>This is the biggest thing that separates the people who win once or twice and the people who win consistently over the course of life.</w:t>
      </w:r>
    </w:p>
    <w:p>
      <w:r>
        <w:t>Most people spend their entire lives fixated on their past wins.</w:t>
      </w:r>
    </w:p>
    <w:p>
      <w:r>
        <w:t>Winners don't give a fuck what they did.</w:t>
      </w:r>
    </w:p>
    <w:p>
      <w:r>
        <w:t>When they get a win...</w:t>
      </w:r>
    </w:p>
    <w:p>
      <w:r>
        <w:t>They're already planning and executing on the tasks required for their next wins.</w:t>
      </w:r>
    </w:p>
    <w:p>
      <w:r>
        <w:t>Stay focused on your future wins.</w:t>
      </w:r>
    </w:p>
    <w:p>
      <w:r>
        <w:t>Commit to the process of winning every day.</w:t>
      </w:r>
    </w:p>
    <w:p>
      <w:r>
        <w:t>Those are the only wins that are relevant.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