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Are Not Broken</w:t>
      </w:r>
    </w:p>
    <w:p>
      <w:r>
        <w:rPr>
          <w:i/>
          <w:sz w:val="20"/>
        </w:rPr>
        <w:t>Published: Jul 13, 2025</w:t>
      </w:r>
    </w:p>
    <w:p/>
    <w:p>
      <w:r>
        <w:t>Not every bad feeling is a diagnosis.</w:t>
      </w:r>
    </w:p>
    <w:p>
      <w:r>
        <w:t>Sometimes you are sad because you aren't who you know you should be.</w:t>
      </w:r>
    </w:p>
    <w:p>
      <w:r>
        <w:t>Sometimes you are anxious because you know you are hiding.</w:t>
      </w:r>
    </w:p>
    <w:p>
      <w:r>
        <w:t>Sometimes you are frustrated because deep down you know things just aren't how they could be if you made better decisions.</w:t>
      </w:r>
    </w:p>
    <w:p>
      <w:r>
        <w:t>Sometimes it's just life punching you in the fucking face.</w:t>
      </w:r>
    </w:p>
    <w:p>
      <w:r>
        <w:t>Victim culture wants you to believe every emotion is a disease.</w:t>
      </w:r>
    </w:p>
    <w:p>
      <w:r>
        <w:t>It's not.</w:t>
      </w:r>
    </w:p>
    <w:p>
      <w:r>
        <w:t>They want you to label it and accept that you are broken.</w:t>
      </w:r>
    </w:p>
    <w:p>
      <w:r>
        <w:t>You aren't.</w:t>
      </w:r>
    </w:p>
    <w:p>
      <w:r>
        <w:t>These feelings are signals urging you to be who you know you could and should be.</w:t>
      </w:r>
    </w:p>
    <w:p>
      <w:r>
        <w:t>Stop treating feelings like final judgments.</w:t>
      </w:r>
    </w:p>
    <w:p>
      <w:r>
        <w:t>Treat them like alarms.</w:t>
      </w:r>
    </w:p>
    <w:p>
      <w:r>
        <w:t>Move toward the fire.</w:t>
      </w:r>
    </w:p>
    <w:p>
      <w:r>
        <w:t>Not away from it.</w:t>
      </w:r>
    </w:p>
    <w:p>
      <w:r>
        <w:t>That's where you'll find your peace.</w:t>
      </w:r>
    </w:p>
    <w:p>
      <w:r>
        <w:t>...Along with everything else you've ever dreamed of.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