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Not a Special Case...</w:t>
      </w:r>
    </w:p>
    <w:p>
      <w:r>
        <w:rPr>
          <w:i/>
          <w:sz w:val="20"/>
        </w:rPr>
        <w:t>Published: May 29, 2021</w:t>
      </w:r>
    </w:p>
    <w:p/>
    <w:p>
      <w:r>
        <w:t>You may think your situation is unique...</w:t>
      </w:r>
    </w:p>
    <w:p>
      <w:r>
        <w:t>You may think you're one of a kind...</w:t>
      </w:r>
    </w:p>
    <w:p>
      <w:r>
        <w:t>But the reality is this…</w:t>
      </w:r>
    </w:p>
    <w:p>
      <w:r>
        <w:t>You are not a special case that can't go out and execute like everybody else...</w:t>
      </w:r>
    </w:p>
    <w:p>
      <w:r>
        <w:t>So stop making excuses.</w:t>
      </w:r>
    </w:p>
    <w:p>
      <w:r>
        <w:t>There are plenty of people out there who get shit done and are in a much more difficult situation than you...</w:t>
      </w:r>
    </w:p>
    <w:p>
      <w:r>
        <w:t>What does it say about your ego if you think you're the only person who has shit they deal with?</w:t>
      </w:r>
    </w:p>
    <w:p>
      <w:r>
        <w:t>Everybody has to follow the universal principles of success...</w:t>
      </w:r>
    </w:p>
    <w:p>
      <w:r>
        <w:t>Everybody has to develop a vision...</w:t>
      </w:r>
    </w:p>
    <w:p>
      <w:r>
        <w:t>Everybody has to set and keep goals...</w:t>
      </w:r>
    </w:p>
    <w:p>
      <w:r>
        <w:t>Everybody has to work hard...</w:t>
      </w:r>
    </w:p>
    <w:p>
      <w:r>
        <w:t>Everybody has disadvantages...</w:t>
      </w:r>
    </w:p>
    <w:p>
      <w:r>
        <w:t>Everybody has to do the things they don't want to do over and over again...</w:t>
      </w:r>
    </w:p>
    <w:p>
      <w:r>
        <w:t>Your situation isn't "unique"...</w:t>
      </w:r>
    </w:p>
    <w:p>
      <w:r>
        <w:t>You're just using it to justify your unwillingness to do the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