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in Control</w:t>
      </w:r>
    </w:p>
    <w:p>
      <w:r>
        <w:rPr>
          <w:i/>
          <w:sz w:val="20"/>
        </w:rPr>
        <w:t>Published: Sep 17, 2024</w:t>
      </w:r>
    </w:p>
    <w:p/>
    <w:p>
      <w:r>
        <w:t>You are in control of the most important things that impact your daily life.</w:t>
      </w:r>
    </w:p>
    <w:p>
      <w:r>
        <w:t>The food you eat.</w:t>
      </w:r>
    </w:p>
    <w:p>
      <w:r>
        <w:t>The water you drink.</w:t>
      </w:r>
    </w:p>
    <w:p>
      <w:r>
        <w:t>The information you put in your brain.</w:t>
      </w:r>
    </w:p>
    <w:p>
      <w:r>
        <w:t>The actions you take.</w:t>
      </w:r>
    </w:p>
    <w:p>
      <w:r>
        <w:t>The amount you move your body.</w:t>
      </w:r>
    </w:p>
    <w:p>
      <w:r>
        <w:t>If you fail to exercise control over these factors...</w:t>
      </w:r>
    </w:p>
    <w:p>
      <w:r>
        <w:t>You can't act surprised when your life feels like a constant cycle of chaos and frustration.</w:t>
      </w:r>
    </w:p>
    <w:p>
      <w:r>
        <w:t>Most people are struggling in one way or another right now.</w:t>
      </w:r>
    </w:p>
    <w:p>
      <w:r>
        <w:t>We are living through one of the most stressful times in human history.</w:t>
      </w:r>
    </w:p>
    <w:p>
      <w:r>
        <w:t>Don't make it worse for yourself by forfeiting control.</w:t>
      </w:r>
    </w:p>
    <w:p>
      <w:r>
        <w:t>Shift your focus away from the external circumstances and bullshit.</w:t>
      </w:r>
    </w:p>
    <w:p>
      <w:r>
        <w:t>Double down on the things you can control.</w:t>
      </w:r>
    </w:p>
    <w:p>
      <w:r>
        <w:t>It will give you a lot more peace of mind.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