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Two Options…</w:t>
      </w:r>
    </w:p>
    <w:p>
      <w:r>
        <w:rPr>
          <w:i/>
          <w:sz w:val="20"/>
        </w:rPr>
        <w:t>Published: Aug 07, 2023</w:t>
      </w:r>
    </w:p>
    <w:p/>
    <w:p>
      <w:r>
        <w:t>Hard life with a reward.</w:t>
      </w:r>
    </w:p>
    <w:p>
      <w:r>
        <w:t>Hard life without a reward.</w:t>
      </w:r>
    </w:p>
    <w:p>
      <w:r>
        <w:t>Those are the only two options.</w:t>
      </w:r>
    </w:p>
    <w:p>
      <w:r>
        <w:t>You will either live an intentionally “hard” life that comes with a reward.</w:t>
      </w:r>
    </w:p>
    <w:p>
      <w:r>
        <w:t>Or</w:t>
      </w:r>
    </w:p>
    <w:p>
      <w:r>
        <w:t>You will seek comfort and the unintentional hard life will materialize.</w:t>
      </w:r>
    </w:p>
    <w:p>
      <w:r>
        <w:t>This is it.</w:t>
      </w:r>
    </w:p>
    <w:p>
      <w:r>
        <w:t>No matter how you try to justify anything else or what story you tell yourself and the world … this is the reality you are faced with.</w:t>
      </w:r>
    </w:p>
    <w:p>
      <w:r>
        <w:t>It’s your decision…</w:t>
      </w:r>
    </w:p>
    <w:p>
      <w:r>
        <w:t>…but those are the only two outcomes.</w:t>
      </w:r>
    </w:p>
    <w:p>
      <w:r>
        <w:t>You may disagree with me today.</w:t>
      </w:r>
    </w:p>
    <w:p>
      <w:r>
        <w:t>To those of you that do … come find me in 20 years and tell me what you think.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