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the Potential to Win</w:t>
      </w:r>
    </w:p>
    <w:p>
      <w:r>
        <w:rPr>
          <w:i/>
          <w:sz w:val="20"/>
        </w:rPr>
        <w:t>Published: Jun 04, 2022</w:t>
      </w:r>
    </w:p>
    <w:p/>
    <w:p>
      <w:r>
        <w:t>Most of society looks at successful people and assumes that they are somehow better, smarter, or more gifted than everyone else.</w:t>
      </w:r>
    </w:p>
    <w:p>
      <w:r>
        <w:t>This is almost never the case.</w:t>
      </w:r>
    </w:p>
    <w:p>
      <w:r>
        <w:t>The only thing these people have that you don't is the willingness to do the work … and an understanding that if they do the work...</w:t>
      </w:r>
    </w:p>
    <w:p>
      <w:r>
        <w:t>They are going to be better than they were yesterday.</w:t>
      </w:r>
    </w:p>
    <w:p>
      <w:r>
        <w:t>You may not be the fastest, strongest, or smartest...</w:t>
      </w:r>
    </w:p>
    <w:p>
      <w:r>
        <w:t>…I know this is certainly true for me…</w:t>
      </w:r>
    </w:p>
    <w:p>
      <w:r>
        <w:t>But the one thing we all have is potential.</w:t>
      </w:r>
    </w:p>
    <w:p>
      <w:r>
        <w:t>...and I believe that dedicating yourself to fulfilling your potential is exactly what it takes to win.</w:t>
      </w:r>
    </w:p>
    <w:p>
      <w:r>
        <w:t>Most people ahead of you don't have any "special" gift, skill, talent, or advantage that you don't...</w:t>
      </w:r>
    </w:p>
    <w:p>
      <w:r>
        <w:t>They just chose to commit themselves to fulfilling their potential.</w:t>
      </w:r>
    </w:p>
    <w:p>
      <w:r>
        <w:t>I recommend you do the same if producing the end result is important to you.</w:t>
      </w:r>
    </w:p>
    <w:p>
      <w:r>
        <w:t>Overcome whatever you have to.</w:t>
      </w:r>
    </w:p>
    <w:p>
      <w:r>
        <w:t>Push through.</w:t>
      </w:r>
    </w:p>
    <w:p>
      <w:r>
        <w:t>It’s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