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9E6EF" w14:textId="77777777" w:rsidR="004342E7" w:rsidRPr="001127BD" w:rsidRDefault="009318AE" w:rsidP="00303CB8">
      <w:pPr>
        <w:jc w:val="center"/>
        <w:rPr>
          <w:rFonts w:ascii="TH Sarabun New" w:eastAsia="Arial Unicode MS" w:hAnsi="TH Sarabun New" w:cs="TH Sarabun New"/>
        </w:rPr>
      </w:pPr>
      <w:r w:rsidRPr="00CD1EC6">
        <w:rPr>
          <w:rFonts w:ascii="TH Sarabun New" w:hAnsi="TH Sarabun New" w:cs="TH Sarabun New"/>
          <w:noProof/>
          <w:cs/>
          <w:lang w:val="th-TH"/>
        </w:rPr>
        <w:object w:dxaOrig="1544" w:dyaOrig="2341" w14:anchorId="732F96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95.25pt;height:2in;mso-width-percent:0;mso-height-percent:0;mso-width-percent:0;mso-height-percent:0" o:ole="">
            <v:imagedata r:id="rId6" o:title=""/>
          </v:shape>
          <o:OLEObject Type="Embed" ProgID="Visio.Drawing.11" ShapeID="_x0000_i1025" DrawAspect="Content" ObjectID="_1847453458" r:id="rId7"/>
        </w:object>
      </w:r>
    </w:p>
    <w:tbl>
      <w:tblPr>
        <w:tblpPr w:leftFromText="187" w:rightFromText="187" w:vertAnchor="page" w:horzAnchor="margin" w:tblpXSpec="center" w:tblpY="5071"/>
        <w:tblOverlap w:val="never"/>
        <w:tblW w:w="8306" w:type="dxa"/>
        <w:tblLook w:val="01E0" w:firstRow="1" w:lastRow="1" w:firstColumn="1" w:lastColumn="1" w:noHBand="0" w:noVBand="0"/>
      </w:tblPr>
      <w:tblGrid>
        <w:gridCol w:w="8084"/>
        <w:gridCol w:w="222"/>
      </w:tblGrid>
      <w:tr w:rsidR="00E73C81" w:rsidRPr="00B820AF" w14:paraId="4543D7ED" w14:textId="6F377D47" w:rsidTr="00E73C81">
        <w:trPr>
          <w:trHeight w:val="879"/>
        </w:trPr>
        <w:tc>
          <w:tcPr>
            <w:tcW w:w="0" w:type="auto"/>
          </w:tcPr>
          <w:p w14:paraId="2817B647" w14:textId="3BECA6C4" w:rsidR="00E73C81" w:rsidRPr="00B820AF" w:rsidRDefault="00E73C81" w:rsidP="00303CB8">
            <w:pPr>
              <w:jc w:val="center"/>
              <w:rPr>
                <w:rFonts w:ascii="TH Sarabun New" w:hAnsi="TH Sarabun New" w:cs="TH Sarabun New"/>
                <w:b/>
                <w:bCs/>
                <w:sz w:val="40"/>
                <w:szCs w:val="40"/>
              </w:rPr>
            </w:pPr>
            <w:r w:rsidRPr="00B820AF">
              <w:rPr>
                <w:rFonts w:ascii="TH Sarabun New" w:hAnsi="TH Sarabun New" w:cs="TH Sarabun New"/>
                <w:b/>
                <w:bCs/>
                <w:sz w:val="40"/>
                <w:szCs w:val="40"/>
                <w:cs/>
              </w:rPr>
              <w:t>การพัฒนาสื่อดิจิทัลปฏิสัมพันธ์แผนที่ท่องเที่ยว</w:t>
            </w:r>
            <w:r>
              <w:rPr>
                <w:rFonts w:ascii="TH Sarabun New" w:hAnsi="TH Sarabun New" w:cs="TH Sarabun New" w:hint="cs"/>
                <w:b/>
                <w:bCs/>
                <w:sz w:val="40"/>
                <w:szCs w:val="40"/>
                <w:cs/>
              </w:rPr>
              <w:t>ใน</w:t>
            </w:r>
            <w:r w:rsidRPr="00B820AF">
              <w:rPr>
                <w:rFonts w:ascii="TH Sarabun New" w:hAnsi="TH Sarabun New" w:cs="TH Sarabun New"/>
                <w:b/>
                <w:bCs/>
                <w:sz w:val="40"/>
                <w:szCs w:val="40"/>
                <w:cs/>
              </w:rPr>
              <w:t>จังหวัดสุรินทร์</w:t>
            </w:r>
          </w:p>
          <w:p w14:paraId="344E9200" w14:textId="00C67823" w:rsidR="00E73C81" w:rsidRPr="00B820AF" w:rsidRDefault="00E73C81" w:rsidP="00303CB8">
            <w:pPr>
              <w:tabs>
                <w:tab w:val="left" w:pos="2070"/>
              </w:tabs>
              <w:jc w:val="center"/>
              <w:rPr>
                <w:rFonts w:ascii="TH Sarabun New" w:hAnsi="TH Sarabun New" w:cs="TH Sarabun New"/>
                <w:b/>
                <w:bCs/>
                <w:sz w:val="36"/>
                <w:szCs w:val="36"/>
              </w:rPr>
            </w:pPr>
            <w:r w:rsidRPr="00B820AF"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t>The Development of Interactive Digital Media for Tourism Map in Surin Province</w:t>
            </w:r>
          </w:p>
        </w:tc>
        <w:tc>
          <w:tcPr>
            <w:tcW w:w="0" w:type="auto"/>
          </w:tcPr>
          <w:p w14:paraId="3ECE04C2" w14:textId="77777777" w:rsidR="00E73C81" w:rsidRPr="00B820AF" w:rsidRDefault="00E73C81" w:rsidP="00303CB8">
            <w:pPr>
              <w:jc w:val="center"/>
              <w:rPr>
                <w:rFonts w:ascii="TH Sarabun New" w:hAnsi="TH Sarabun New" w:cs="TH Sarabun New"/>
                <w:b/>
                <w:bCs/>
                <w:sz w:val="40"/>
                <w:szCs w:val="40"/>
                <w:cs/>
              </w:rPr>
            </w:pPr>
          </w:p>
        </w:tc>
      </w:tr>
    </w:tbl>
    <w:p w14:paraId="486D440D" w14:textId="77777777" w:rsidR="004342E7" w:rsidRPr="00B820AF" w:rsidRDefault="004342E7" w:rsidP="00303CB8">
      <w:pPr>
        <w:jc w:val="center"/>
        <w:rPr>
          <w:rFonts w:ascii="TH Sarabun New" w:eastAsia="Arial Unicode MS" w:hAnsi="TH Sarabun New" w:cs="TH Sarabun New"/>
          <w:b/>
          <w:bCs/>
        </w:rPr>
      </w:pPr>
    </w:p>
    <w:p w14:paraId="22D88FC6" w14:textId="77777777" w:rsidR="004342E7" w:rsidRPr="00B820AF" w:rsidRDefault="004342E7" w:rsidP="00303CB8">
      <w:pPr>
        <w:jc w:val="center"/>
        <w:rPr>
          <w:rFonts w:ascii="TH Sarabun New" w:eastAsia="Arial Unicode MS" w:hAnsi="TH Sarabun New" w:cs="TH Sarabun New"/>
          <w:b/>
          <w:bCs/>
        </w:rPr>
      </w:pPr>
    </w:p>
    <w:p w14:paraId="0ECE6D02" w14:textId="77777777" w:rsidR="003D7505" w:rsidRPr="00B820AF" w:rsidRDefault="003D7505" w:rsidP="00303CB8">
      <w:pPr>
        <w:jc w:val="center"/>
        <w:rPr>
          <w:rFonts w:ascii="TH Sarabun New" w:hAnsi="TH Sarabun New" w:cs="TH Sarabun New"/>
          <w:b/>
          <w:bCs/>
        </w:rPr>
      </w:pPr>
    </w:p>
    <w:p w14:paraId="37516671" w14:textId="77777777" w:rsidR="003D7505" w:rsidRPr="00B820AF" w:rsidRDefault="003D7505" w:rsidP="00303CB8">
      <w:pPr>
        <w:jc w:val="center"/>
        <w:rPr>
          <w:rFonts w:ascii="TH Sarabun New" w:hAnsi="TH Sarabun New" w:cs="TH Sarabun New"/>
          <w:b/>
          <w:bCs/>
        </w:rPr>
      </w:pPr>
    </w:p>
    <w:p w14:paraId="0077CB0F" w14:textId="77777777" w:rsidR="003D7505" w:rsidRPr="00B820AF" w:rsidRDefault="003D7505" w:rsidP="00303CB8">
      <w:pPr>
        <w:jc w:val="center"/>
        <w:rPr>
          <w:rFonts w:ascii="TH Sarabun New" w:hAnsi="TH Sarabun New" w:cs="TH Sarabun New"/>
          <w:b/>
          <w:bCs/>
        </w:rPr>
      </w:pPr>
    </w:p>
    <w:tbl>
      <w:tblPr>
        <w:tblpPr w:leftFromText="187" w:rightFromText="187" w:vertAnchor="page" w:horzAnchor="margin" w:tblpY="7336"/>
        <w:tblOverlap w:val="never"/>
        <w:tblW w:w="0" w:type="auto"/>
        <w:tblLayout w:type="fixed"/>
        <w:tblLook w:val="01E0" w:firstRow="1" w:lastRow="1" w:firstColumn="1" w:lastColumn="1" w:noHBand="0" w:noVBand="0"/>
      </w:tblPr>
      <w:tblGrid>
        <w:gridCol w:w="7438"/>
      </w:tblGrid>
      <w:tr w:rsidR="00303CB8" w:rsidRPr="00B820AF" w14:paraId="1387B995" w14:textId="77777777" w:rsidTr="00303CB8">
        <w:trPr>
          <w:trHeight w:val="1372"/>
        </w:trPr>
        <w:tc>
          <w:tcPr>
            <w:tcW w:w="7438" w:type="dxa"/>
            <w:vAlign w:val="center"/>
          </w:tcPr>
          <w:p w14:paraId="5DBB5563" w14:textId="70D999FC" w:rsidR="00303CB8" w:rsidRDefault="00303CB8" w:rsidP="00303CB8">
            <w:pPr>
              <w:jc w:val="center"/>
              <w:rPr>
                <w:rFonts w:ascii="TH Sarabun New" w:hAnsi="TH Sarabun New" w:cs="TH Sarabun New"/>
                <w:b/>
                <w:bCs/>
                <w:sz w:val="36"/>
                <w:szCs w:val="36"/>
              </w:rPr>
            </w:pPr>
          </w:p>
          <w:p w14:paraId="6B21691A" w14:textId="77777777" w:rsidR="00B820AF" w:rsidRDefault="00B820AF" w:rsidP="00303CB8">
            <w:pPr>
              <w:jc w:val="center"/>
              <w:rPr>
                <w:rFonts w:ascii="TH Sarabun New" w:hAnsi="TH Sarabun New" w:cs="TH Sarabun New"/>
                <w:b/>
                <w:bCs/>
                <w:sz w:val="36"/>
                <w:szCs w:val="36"/>
              </w:rPr>
            </w:pPr>
          </w:p>
          <w:p w14:paraId="0DCE5919" w14:textId="77777777" w:rsidR="00B820AF" w:rsidRPr="00B820AF" w:rsidRDefault="00B820AF" w:rsidP="00303CB8">
            <w:pPr>
              <w:jc w:val="center"/>
              <w:rPr>
                <w:rFonts w:ascii="TH Sarabun New" w:hAnsi="TH Sarabun New" w:cs="TH Sarabun New"/>
                <w:b/>
                <w:bCs/>
                <w:sz w:val="36"/>
                <w:szCs w:val="36"/>
              </w:rPr>
            </w:pPr>
          </w:p>
          <w:p w14:paraId="76C7A422" w14:textId="60514B44" w:rsidR="00303CB8" w:rsidRPr="00B820AF" w:rsidRDefault="00303CB8" w:rsidP="00303CB8">
            <w:pPr>
              <w:ind w:firstLine="360"/>
              <w:jc w:val="center"/>
              <w:rPr>
                <w:rFonts w:ascii="TH Sarabun New" w:hAnsi="TH Sarabun New" w:cs="TH Sarabun New"/>
                <w:b/>
                <w:bCs/>
                <w:sz w:val="36"/>
                <w:szCs w:val="36"/>
              </w:rPr>
            </w:pPr>
            <w:r w:rsidRPr="00B820AF">
              <w:rPr>
                <w:rFonts w:ascii="TH Sarabun New" w:hAnsi="TH Sarabun New" w:cs="TH Sarabun New"/>
                <w:b/>
                <w:bCs/>
                <w:sz w:val="36"/>
                <w:szCs w:val="36"/>
                <w:cs/>
              </w:rPr>
              <w:t>ยุทธนาวี หอมขำ</w:t>
            </w:r>
          </w:p>
          <w:p w14:paraId="63F09F24" w14:textId="71D6CC54" w:rsidR="00303CB8" w:rsidRPr="00B820AF" w:rsidRDefault="00303CB8" w:rsidP="00303CB8">
            <w:pPr>
              <w:ind w:firstLine="360"/>
              <w:jc w:val="center"/>
              <w:rPr>
                <w:rFonts w:ascii="TH Sarabun New" w:hAnsi="TH Sarabun New" w:cs="TH Sarabun New"/>
                <w:b/>
                <w:bCs/>
                <w:sz w:val="36"/>
                <w:szCs w:val="36"/>
              </w:rPr>
            </w:pPr>
            <w:r w:rsidRPr="00B820AF">
              <w:rPr>
                <w:rFonts w:ascii="TH Sarabun New" w:hAnsi="TH Sarabun New" w:cs="TH Sarabun New"/>
                <w:b/>
                <w:bCs/>
                <w:sz w:val="36"/>
                <w:szCs w:val="36"/>
                <w:cs/>
              </w:rPr>
              <w:t>ณัฐพล จันทร์ศิริ</w:t>
            </w:r>
          </w:p>
          <w:p w14:paraId="65E6D3EF" w14:textId="77777777" w:rsidR="00303CB8" w:rsidRPr="00B820AF" w:rsidRDefault="00303CB8" w:rsidP="00B820AF">
            <w:pPr>
              <w:pStyle w:val="aa"/>
              <w:framePr w:hSpace="0" w:wrap="auto" w:vAnchor="margin" w:hAnchor="text" w:yAlign="inline"/>
              <w:jc w:val="left"/>
              <w:rPr>
                <w:rFonts w:ascii="TH Sarabun New" w:hAnsi="TH Sarabun New" w:cs="TH Sarabun New"/>
              </w:rPr>
            </w:pPr>
          </w:p>
          <w:p w14:paraId="4FC4F1EB" w14:textId="77777777" w:rsidR="00303CB8" w:rsidRDefault="00303CB8" w:rsidP="00303CB8">
            <w:pPr>
              <w:pStyle w:val="aa"/>
              <w:framePr w:hSpace="0" w:wrap="auto" w:vAnchor="margin" w:hAnchor="text" w:yAlign="inline"/>
              <w:rPr>
                <w:rFonts w:ascii="TH Sarabun New" w:hAnsi="TH Sarabun New" w:cs="TH Sarabun New"/>
              </w:rPr>
            </w:pPr>
          </w:p>
          <w:p w14:paraId="635D7614" w14:textId="77777777" w:rsidR="00B820AF" w:rsidRPr="00B820AF" w:rsidRDefault="00B820AF" w:rsidP="00303CB8">
            <w:pPr>
              <w:pStyle w:val="aa"/>
              <w:framePr w:hSpace="0" w:wrap="auto" w:vAnchor="margin" w:hAnchor="text" w:yAlign="inline"/>
              <w:rPr>
                <w:rFonts w:ascii="TH Sarabun New" w:hAnsi="TH Sarabun New" w:cs="TH Sarabun New"/>
              </w:rPr>
            </w:pPr>
          </w:p>
        </w:tc>
      </w:tr>
    </w:tbl>
    <w:tbl>
      <w:tblPr>
        <w:tblpPr w:leftFromText="187" w:rightFromText="187" w:vertAnchor="page" w:horzAnchor="margin" w:tblpY="9976"/>
        <w:tblOverlap w:val="never"/>
        <w:tblW w:w="8231" w:type="dxa"/>
        <w:tblLook w:val="01E0" w:firstRow="1" w:lastRow="1" w:firstColumn="1" w:lastColumn="1" w:noHBand="0" w:noVBand="0"/>
      </w:tblPr>
      <w:tblGrid>
        <w:gridCol w:w="8231"/>
      </w:tblGrid>
      <w:tr w:rsidR="00303CB8" w:rsidRPr="00B820AF" w14:paraId="20355D5A" w14:textId="77777777" w:rsidTr="00303CB8">
        <w:trPr>
          <w:trHeight w:val="3306"/>
        </w:trPr>
        <w:tc>
          <w:tcPr>
            <w:tcW w:w="0" w:type="auto"/>
            <w:vAlign w:val="bottom"/>
          </w:tcPr>
          <w:p w14:paraId="71E306EF" w14:textId="77777777" w:rsidR="00303CB8" w:rsidRPr="00B820AF" w:rsidRDefault="00303CB8" w:rsidP="00303CB8">
            <w:pPr>
              <w:pStyle w:val="ab"/>
              <w:framePr w:hSpace="0" w:wrap="auto" w:yAlign="inline"/>
              <w:rPr>
                <w:rFonts w:ascii="TH Sarabun New" w:hAnsi="TH Sarabun New" w:cs="TH Sarabun New"/>
                <w:sz w:val="36"/>
                <w:szCs w:val="36"/>
              </w:rPr>
            </w:pPr>
            <w:r w:rsidRPr="00B820AF">
              <w:rPr>
                <w:rFonts w:ascii="TH Sarabun New" w:hAnsi="TH Sarabun New" w:cs="TH Sarabun New"/>
                <w:sz w:val="36"/>
                <w:szCs w:val="36"/>
                <w:cs/>
              </w:rPr>
              <w:t>การวิจัยทางเทคโนโลยีมัลติมีเดียนี้เป็นส่วนหนึ่งของการศึกษาตามหลักสูตร</w:t>
            </w:r>
          </w:p>
          <w:p w14:paraId="2D8DE82D" w14:textId="77777777" w:rsidR="00303CB8" w:rsidRPr="00B820AF" w:rsidRDefault="00303CB8" w:rsidP="00303CB8">
            <w:pPr>
              <w:pStyle w:val="ab"/>
              <w:framePr w:hSpace="0" w:wrap="auto" w:yAlign="inline"/>
              <w:rPr>
                <w:rFonts w:ascii="TH Sarabun New" w:hAnsi="TH Sarabun New" w:cs="TH Sarabun New"/>
                <w:sz w:val="36"/>
                <w:szCs w:val="36"/>
              </w:rPr>
            </w:pPr>
            <w:r w:rsidRPr="00B820AF">
              <w:rPr>
                <w:rFonts w:ascii="TH Sarabun New" w:hAnsi="TH Sarabun New" w:cs="TH Sarabun New"/>
                <w:sz w:val="36"/>
                <w:szCs w:val="36"/>
                <w:cs/>
              </w:rPr>
              <w:t>เทคโนโลยีบัณฑิต</w:t>
            </w:r>
            <w:bookmarkStart w:id="0" w:name="OLE_LINK3"/>
            <w:bookmarkStart w:id="1" w:name="OLE_LINK4"/>
            <w:r w:rsidRPr="00B820AF">
              <w:rPr>
                <w:rFonts w:ascii="TH Sarabun New" w:hAnsi="TH Sarabun New" w:cs="TH Sarabun New"/>
                <w:sz w:val="36"/>
                <w:szCs w:val="36"/>
                <w:cs/>
              </w:rPr>
              <w:t xml:space="preserve"> สาขา</w:t>
            </w:r>
            <w:bookmarkEnd w:id="0"/>
            <w:bookmarkEnd w:id="1"/>
            <w:r w:rsidRPr="00B820AF">
              <w:rPr>
                <w:rFonts w:ascii="TH Sarabun New" w:hAnsi="TH Sarabun New" w:cs="TH Sarabun New"/>
                <w:sz w:val="36"/>
                <w:szCs w:val="36"/>
                <w:cs/>
              </w:rPr>
              <w:t>เทคโนโลยีมัลติมีเดีย คณะเทคโนโลยีการจัดการ</w:t>
            </w:r>
          </w:p>
          <w:p w14:paraId="3810C8CF" w14:textId="77777777" w:rsidR="00303CB8" w:rsidRPr="00B820AF" w:rsidRDefault="00303CB8" w:rsidP="00303CB8">
            <w:pPr>
              <w:pStyle w:val="ab"/>
              <w:framePr w:hSpace="0" w:wrap="auto" w:yAlign="inline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 w:rsidRPr="00B820AF">
              <w:rPr>
                <w:rFonts w:ascii="TH Sarabun New" w:hAnsi="TH Sarabun New" w:cs="TH Sarabun New"/>
                <w:sz w:val="36"/>
                <w:szCs w:val="36"/>
                <w:cs/>
              </w:rPr>
              <w:t>มหาวิทยาลัยเทคโนโลยีราชมงคลอีสาน วิทยาเขตสุรินทร์</w:t>
            </w:r>
          </w:p>
          <w:p w14:paraId="76F48B75" w14:textId="462A1F2A" w:rsidR="00303CB8" w:rsidRPr="00B820AF" w:rsidRDefault="00303CB8" w:rsidP="00303CB8">
            <w:pPr>
              <w:pStyle w:val="ab"/>
              <w:framePr w:hSpace="0" w:wrap="auto" w:yAlign="inline"/>
              <w:rPr>
                <w:rFonts w:ascii="TH Sarabun New" w:hAnsi="TH Sarabun New" w:cs="TH Sarabun New"/>
              </w:rPr>
            </w:pPr>
            <w:r w:rsidRPr="00B820AF">
              <w:rPr>
                <w:rFonts w:ascii="TH Sarabun New" w:hAnsi="TH Sarabun New" w:cs="TH Sarabun New"/>
                <w:sz w:val="36"/>
                <w:szCs w:val="36"/>
                <w:cs/>
              </w:rPr>
              <w:t>ปีการศึกษา 256</w:t>
            </w:r>
            <w:r w:rsidRPr="00B820AF">
              <w:rPr>
                <w:rFonts w:ascii="TH Sarabun New" w:hAnsi="TH Sarabun New" w:cs="TH Sarabun New"/>
                <w:sz w:val="36"/>
                <w:szCs w:val="36"/>
              </w:rPr>
              <w:t>9</w:t>
            </w:r>
          </w:p>
          <w:p w14:paraId="1E96F4AD" w14:textId="77777777" w:rsidR="00303CB8" w:rsidRPr="00B820AF" w:rsidRDefault="00303CB8" w:rsidP="00303CB8">
            <w:pPr>
              <w:pStyle w:val="ab"/>
              <w:framePr w:hSpace="0" w:wrap="auto" w:yAlign="inline"/>
              <w:rPr>
                <w:rFonts w:ascii="TH Sarabun New" w:hAnsi="TH Sarabun New" w:cs="TH Sarabun New"/>
                <w:cs/>
              </w:rPr>
            </w:pPr>
            <w:r w:rsidRPr="00B820AF">
              <w:rPr>
                <w:rFonts w:ascii="TH Sarabun New" w:hAnsi="TH Sarabun New" w:cs="TH Sarabun New"/>
                <w:sz w:val="36"/>
                <w:szCs w:val="36"/>
                <w:cs/>
              </w:rPr>
              <w:t>ลิขสิทธิ์มหาวิทยาลัยเทคโนโลยีราชมงคลอีสาน วิทยาเขตสุรินทร์</w:t>
            </w:r>
          </w:p>
        </w:tc>
      </w:tr>
    </w:tbl>
    <w:p w14:paraId="4ABE9C7B" w14:textId="77777777" w:rsidR="00811AA9" w:rsidRDefault="00811AA9" w:rsidP="003D7505">
      <w:pPr>
        <w:jc w:val="center"/>
        <w:rPr>
          <w:rFonts w:ascii="TH Sarabun New" w:hAnsi="TH Sarabun New"/>
        </w:rPr>
      </w:pPr>
    </w:p>
    <w:p w14:paraId="35E8E324" w14:textId="77777777" w:rsidR="009D3F2E" w:rsidRPr="00303CB8" w:rsidRDefault="009D3F2E" w:rsidP="00303CB8">
      <w:pPr>
        <w:rPr>
          <w:rFonts w:asciiTheme="minorHAnsi" w:hAnsiTheme="minorHAnsi" w:cstheme="minorBidi"/>
          <w:sz w:val="22"/>
          <w:szCs w:val="22"/>
        </w:rPr>
      </w:pPr>
    </w:p>
    <w:p w14:paraId="37C33A6B" w14:textId="77777777" w:rsidR="003D7505" w:rsidRPr="00063150" w:rsidRDefault="003D7505" w:rsidP="003D7505">
      <w:pPr>
        <w:jc w:val="center"/>
        <w:rPr>
          <w:rFonts w:asciiTheme="minorHAnsi" w:hAnsiTheme="minorHAnsi" w:cstheme="minorBidi"/>
          <w:sz w:val="22"/>
          <w:szCs w:val="22"/>
        </w:rPr>
      </w:pPr>
    </w:p>
    <w:p w14:paraId="4A59FC2B" w14:textId="77777777" w:rsidR="004342E7" w:rsidRPr="001127BD" w:rsidRDefault="004342E7" w:rsidP="003D7505">
      <w:pPr>
        <w:jc w:val="center"/>
        <w:rPr>
          <w:rFonts w:ascii="TH Sarabun New" w:eastAsia="Arial Unicode MS" w:hAnsi="TH Sarabun New" w:cs="TH Sarabun New"/>
        </w:rPr>
      </w:pPr>
    </w:p>
    <w:p w14:paraId="792BC879" w14:textId="77777777" w:rsidR="004342E7" w:rsidRDefault="004342E7" w:rsidP="003D7505">
      <w:pPr>
        <w:pStyle w:val="a7"/>
        <w:rPr>
          <w:rFonts w:ascii="TH Sarabun New" w:hAnsi="TH Sarabun New" w:cs="TH Sarabun New"/>
        </w:rPr>
      </w:pPr>
    </w:p>
    <w:p w14:paraId="1FB6B568" w14:textId="77777777" w:rsidR="00FF471A" w:rsidRPr="001127BD" w:rsidRDefault="00FF471A" w:rsidP="003D7505">
      <w:pPr>
        <w:pStyle w:val="a7"/>
        <w:rPr>
          <w:rFonts w:ascii="TH Sarabun New" w:hAnsi="TH Sarabun New" w:cs="TH Sarabun New"/>
        </w:rPr>
      </w:pPr>
    </w:p>
    <w:p w14:paraId="3F5A1C8A" w14:textId="77777777" w:rsidR="00E32CC4" w:rsidRPr="001127BD" w:rsidRDefault="00E32CC4" w:rsidP="003D7505">
      <w:pPr>
        <w:pStyle w:val="a7"/>
        <w:rPr>
          <w:rFonts w:ascii="TH Sarabun New" w:hAnsi="TH Sarabun New" w:cs="TH Sarabun New"/>
        </w:rPr>
      </w:pPr>
    </w:p>
    <w:p w14:paraId="43511EA8" w14:textId="77777777" w:rsidR="00F64667" w:rsidRPr="003D7505" w:rsidRDefault="00F64667" w:rsidP="003D7505">
      <w:pPr>
        <w:jc w:val="center"/>
        <w:rPr>
          <w:rFonts w:ascii="TH Sarabun New" w:hAnsi="TH Sarabun New" w:cstheme="minorBidi"/>
          <w:vanish/>
          <w:cs/>
        </w:rPr>
      </w:pPr>
      <w:bookmarkStart w:id="2" w:name="OLE_LINK1"/>
      <w:bookmarkStart w:id="3" w:name="OLE_LINK2"/>
    </w:p>
    <w:bookmarkEnd w:id="2"/>
    <w:bookmarkEnd w:id="3"/>
    <w:p w14:paraId="5816866B" w14:textId="77777777" w:rsidR="004342E7" w:rsidRPr="001127BD" w:rsidRDefault="004342E7" w:rsidP="00FF471A">
      <w:pPr>
        <w:tabs>
          <w:tab w:val="right" w:pos="8280"/>
        </w:tabs>
        <w:jc w:val="both"/>
        <w:rPr>
          <w:rFonts w:ascii="TH Sarabun New" w:hAnsi="TH Sarabun New" w:cs="TH Sarabun New"/>
        </w:rPr>
      </w:pPr>
    </w:p>
    <w:sectPr w:rsidR="004342E7" w:rsidRPr="001127BD" w:rsidSect="00303CB8">
      <w:footerReference w:type="default" r:id="rId8"/>
      <w:headerReference w:type="first" r:id="rId9"/>
      <w:footerReference w:type="first" r:id="rId10"/>
      <w:pgSz w:w="11906" w:h="16838" w:code="9"/>
      <w:pgMar w:top="2160" w:right="1440" w:bottom="1440" w:left="2160" w:header="1298" w:footer="720" w:gutter="0"/>
      <w:pgNumType w:fmt="thaiLetters" w:start="3"/>
      <w:cols w:space="720"/>
      <w:vAlign w:val="center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6425A" w14:textId="77777777" w:rsidR="00800F3C" w:rsidRDefault="00800F3C">
      <w:r>
        <w:separator/>
      </w:r>
    </w:p>
  </w:endnote>
  <w:endnote w:type="continuationSeparator" w:id="0">
    <w:p w14:paraId="46DAAFE8" w14:textId="77777777" w:rsidR="00800F3C" w:rsidRDefault="00800F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H Sarabun New">
    <w:altName w:val="Cord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AC6FC" w14:textId="77777777" w:rsidR="004342E7" w:rsidRDefault="004342E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82548" w14:textId="77777777" w:rsidR="004342E7" w:rsidRDefault="004342E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0D9E0" w14:textId="77777777" w:rsidR="00800F3C" w:rsidRDefault="00800F3C">
      <w:r>
        <w:separator/>
      </w:r>
    </w:p>
  </w:footnote>
  <w:footnote w:type="continuationSeparator" w:id="0">
    <w:p w14:paraId="22544429" w14:textId="77777777" w:rsidR="00800F3C" w:rsidRDefault="00800F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65466" w14:textId="77777777" w:rsidR="004342E7" w:rsidRDefault="004342E7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A16"/>
    <w:rsid w:val="00042F1B"/>
    <w:rsid w:val="000C6A26"/>
    <w:rsid w:val="001127BD"/>
    <w:rsid w:val="00140B8A"/>
    <w:rsid w:val="0015603A"/>
    <w:rsid w:val="001B3D5D"/>
    <w:rsid w:val="00243262"/>
    <w:rsid w:val="002A345A"/>
    <w:rsid w:val="00303CB8"/>
    <w:rsid w:val="00374F5F"/>
    <w:rsid w:val="003D7505"/>
    <w:rsid w:val="004342E7"/>
    <w:rsid w:val="00442943"/>
    <w:rsid w:val="004839CF"/>
    <w:rsid w:val="004A3082"/>
    <w:rsid w:val="005F355E"/>
    <w:rsid w:val="0067073A"/>
    <w:rsid w:val="00705828"/>
    <w:rsid w:val="007775FB"/>
    <w:rsid w:val="00800F3C"/>
    <w:rsid w:val="00811AA9"/>
    <w:rsid w:val="0082780D"/>
    <w:rsid w:val="00920FBB"/>
    <w:rsid w:val="009318AE"/>
    <w:rsid w:val="00936599"/>
    <w:rsid w:val="0096350F"/>
    <w:rsid w:val="009C7863"/>
    <w:rsid w:val="009D3F2E"/>
    <w:rsid w:val="00A26721"/>
    <w:rsid w:val="00A46B7F"/>
    <w:rsid w:val="00A523D5"/>
    <w:rsid w:val="00AA1549"/>
    <w:rsid w:val="00B820AF"/>
    <w:rsid w:val="00BD4E31"/>
    <w:rsid w:val="00C203A8"/>
    <w:rsid w:val="00CB015E"/>
    <w:rsid w:val="00CD1EC6"/>
    <w:rsid w:val="00D37A16"/>
    <w:rsid w:val="00E12506"/>
    <w:rsid w:val="00E32CC4"/>
    <w:rsid w:val="00E60396"/>
    <w:rsid w:val="00E61809"/>
    <w:rsid w:val="00E73C81"/>
    <w:rsid w:val="00E902E2"/>
    <w:rsid w:val="00F57CFC"/>
    <w:rsid w:val="00F64667"/>
    <w:rsid w:val="00FF4582"/>
    <w:rsid w:val="00FF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8D965B"/>
  <w15:docId w15:val="{5BCDACB9-9039-4392-9DDD-BB287B3DC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DilleniaUPC" w:eastAsia="Cordia New" w:hAnsi="DilleniaUPC" w:cs="DilleniaUPC"/>
      <w:sz w:val="32"/>
      <w:szCs w:val="32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ngsanaUPC" w:eastAsia="Batang" w:hAnsi="AngsanaUPC" w:cs="AngsanaUPC"/>
      <w:b/>
      <w:bCs/>
    </w:rPr>
  </w:style>
  <w:style w:type="paragraph" w:styleId="2">
    <w:name w:val="heading 2"/>
    <w:basedOn w:val="a"/>
    <w:next w:val="a"/>
    <w:qFormat/>
    <w:pPr>
      <w:keepNext/>
      <w:spacing w:before="240" w:after="60"/>
      <w:outlineLvl w:val="1"/>
    </w:pPr>
    <w:rPr>
      <w:rFonts w:ascii="Cordia New" w:eastAsia="Batang" w:hAnsi="Cordia New" w:cs="Cordia New"/>
      <w:b/>
      <w:bCs/>
      <w:i/>
      <w:iCs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rFonts w:eastAsia="Arial Unicode MS"/>
      <w:b/>
      <w:bCs/>
    </w:rPr>
  </w:style>
  <w:style w:type="paragraph" w:styleId="4">
    <w:name w:val="heading 4"/>
    <w:basedOn w:val="a"/>
    <w:next w:val="a"/>
    <w:qFormat/>
    <w:pPr>
      <w:keepNext/>
      <w:ind w:left="420"/>
      <w:outlineLvl w:val="3"/>
    </w:pPr>
    <w:rPr>
      <w:rFonts w:ascii="AngsanaUPC" w:eastAsia="Batang" w:hAnsi="AngsanaUPC" w:cs="AngsanaUPC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rFonts w:ascii="AngsanaUPC" w:eastAsia="Batang" w:hAnsi="AngsanaUPC" w:cs="AngsanaUPC"/>
    </w:rPr>
  </w:style>
  <w:style w:type="paragraph" w:styleId="6">
    <w:name w:val="heading 6"/>
    <w:basedOn w:val="a"/>
    <w:next w:val="a"/>
    <w:qFormat/>
    <w:pPr>
      <w:keepNext/>
      <w:ind w:firstLine="720"/>
      <w:outlineLvl w:val="5"/>
    </w:pPr>
    <w:rPr>
      <w:rFonts w:ascii="AngsanaUPC" w:eastAsia="Angsana New" w:hAnsi="AngsanaUPC" w:cs="AngsanaUPC"/>
      <w:color w:val="0000FF"/>
    </w:rPr>
  </w:style>
  <w:style w:type="paragraph" w:styleId="7">
    <w:name w:val="heading 7"/>
    <w:basedOn w:val="a"/>
    <w:next w:val="a"/>
    <w:qFormat/>
    <w:pPr>
      <w:keepNext/>
      <w:ind w:left="720"/>
      <w:jc w:val="both"/>
      <w:outlineLvl w:val="6"/>
    </w:pPr>
    <w:rPr>
      <w:rFonts w:ascii="AngsanaUPC" w:hAnsi="AngsanaUPC" w:cs="AngsanaUPC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Pr>
      <w:rFonts w:ascii="Cordia New" w:hAnsi="Cordia New" w:cs="Cordia New"/>
      <w:sz w:val="28"/>
      <w:szCs w:val="28"/>
    </w:rPr>
  </w:style>
  <w:style w:type="paragraph" w:styleId="a4">
    <w:name w:val="header"/>
    <w:basedOn w:val="a"/>
    <w:pPr>
      <w:tabs>
        <w:tab w:val="center" w:pos="4320"/>
        <w:tab w:val="right" w:pos="8640"/>
      </w:tabs>
    </w:pPr>
  </w:style>
  <w:style w:type="paragraph" w:styleId="a5">
    <w:name w:val="footer"/>
    <w:basedOn w:val="a"/>
    <w:pPr>
      <w:tabs>
        <w:tab w:val="center" w:pos="4320"/>
        <w:tab w:val="right" w:pos="8640"/>
      </w:tabs>
    </w:pPr>
    <w:rPr>
      <w:rFonts w:ascii="Angsana New" w:hAnsi="Angsana New" w:cs="Angsana New"/>
      <w:b/>
      <w:bCs/>
      <w:spacing w:val="20"/>
    </w:rPr>
  </w:style>
  <w:style w:type="paragraph" w:styleId="a6">
    <w:name w:val="caption"/>
    <w:basedOn w:val="a"/>
    <w:next w:val="a"/>
    <w:qFormat/>
    <w:pPr>
      <w:ind w:right="-199" w:hanging="142"/>
      <w:jc w:val="center"/>
    </w:pPr>
    <w:rPr>
      <w:rFonts w:ascii="AngsanaUPC" w:hAnsi="AngsanaUPC" w:cs="AngsanaUPC"/>
    </w:rPr>
  </w:style>
  <w:style w:type="paragraph" w:styleId="a7">
    <w:name w:val="Title"/>
    <w:basedOn w:val="a"/>
    <w:qFormat/>
    <w:pPr>
      <w:jc w:val="center"/>
    </w:pPr>
    <w:rPr>
      <w:rFonts w:ascii="AngsanaUPC" w:hAnsi="AngsanaUPC" w:cs="AngsanaUPC"/>
    </w:rPr>
  </w:style>
  <w:style w:type="paragraph" w:styleId="a8">
    <w:name w:val="Body Text"/>
    <w:basedOn w:val="a"/>
    <w:pPr>
      <w:tabs>
        <w:tab w:val="left" w:pos="450"/>
      </w:tabs>
      <w:jc w:val="thaiDistribute"/>
    </w:pPr>
  </w:style>
  <w:style w:type="paragraph" w:styleId="a9">
    <w:name w:val="Body Text Indent"/>
    <w:basedOn w:val="a"/>
    <w:pPr>
      <w:ind w:firstLine="1429"/>
      <w:jc w:val="thaiDistribute"/>
    </w:pPr>
    <w:rPr>
      <w:rFonts w:ascii="AngsanaUPC" w:hAnsi="AngsanaUPC" w:cs="AngsanaUPC"/>
    </w:rPr>
  </w:style>
  <w:style w:type="paragraph" w:styleId="20">
    <w:name w:val="Body Text 2"/>
    <w:basedOn w:val="a"/>
    <w:pPr>
      <w:tabs>
        <w:tab w:val="left" w:pos="450"/>
        <w:tab w:val="right" w:pos="8280"/>
      </w:tabs>
      <w:jc w:val="both"/>
    </w:pPr>
  </w:style>
  <w:style w:type="paragraph" w:styleId="30">
    <w:name w:val="Body Text 3"/>
    <w:basedOn w:val="a"/>
    <w:pPr>
      <w:jc w:val="center"/>
    </w:pPr>
  </w:style>
  <w:style w:type="paragraph" w:styleId="21">
    <w:name w:val="Body Text Indent 2"/>
    <w:basedOn w:val="a"/>
    <w:pPr>
      <w:ind w:left="1162" w:hanging="1162"/>
    </w:pPr>
    <w:rPr>
      <w:rFonts w:ascii="Angsana New" w:eastAsia="Times New Roman" w:hAnsi="Angsana New" w:cs="Angsana New"/>
    </w:rPr>
  </w:style>
  <w:style w:type="character" w:customStyle="1" w:styleId="TH-EN">
    <w:name w:val="ชื่อเรื่องTH-EN อักขระ"/>
    <w:link w:val="TH-EN0"/>
    <w:locked/>
    <w:rPr>
      <w:rFonts w:ascii="Angsana New" w:eastAsia="Cordia New" w:hAnsi="Angsana New"/>
      <w:b/>
      <w:bCs/>
      <w:sz w:val="36"/>
      <w:szCs w:val="40"/>
      <w:lang w:val="en-US" w:eastAsia="en-US" w:bidi="th-TH"/>
    </w:rPr>
  </w:style>
  <w:style w:type="paragraph" w:customStyle="1" w:styleId="TH-EN0">
    <w:name w:val="ชื่อเรื่องTH-EN"/>
    <w:link w:val="TH-EN"/>
    <w:pPr>
      <w:framePr w:hSpace="187" w:wrap="around" w:vAnchor="page" w:hAnchor="margin" w:x="108" w:y="5225"/>
      <w:tabs>
        <w:tab w:val="left" w:pos="2070"/>
      </w:tabs>
      <w:jc w:val="center"/>
    </w:pPr>
    <w:rPr>
      <w:rFonts w:ascii="Angsana New" w:eastAsia="Cordia New" w:hAnsi="Angsana New"/>
      <w:b/>
      <w:bCs/>
      <w:sz w:val="36"/>
      <w:szCs w:val="40"/>
    </w:rPr>
  </w:style>
  <w:style w:type="paragraph" w:customStyle="1" w:styleId="aa">
    <w:name w:val="ชื่อนักวิจัย"/>
    <w:pPr>
      <w:framePr w:hSpace="187" w:wrap="around" w:vAnchor="page" w:hAnchor="margin" w:y="9185"/>
      <w:tabs>
        <w:tab w:val="left" w:pos="2070"/>
      </w:tabs>
      <w:jc w:val="center"/>
    </w:pPr>
    <w:rPr>
      <w:rFonts w:ascii="Angsana New" w:eastAsia="Cordia New" w:hAnsi="Angsana New"/>
      <w:b/>
      <w:bCs/>
      <w:noProof/>
      <w:sz w:val="36"/>
      <w:szCs w:val="36"/>
    </w:rPr>
  </w:style>
  <w:style w:type="paragraph" w:customStyle="1" w:styleId="ab">
    <w:name w:val="สังกัด"/>
    <w:pPr>
      <w:framePr w:hSpace="187" w:wrap="around" w:hAnchor="text" w:yAlign="bottom"/>
      <w:jc w:val="center"/>
    </w:pPr>
    <w:rPr>
      <w:rFonts w:ascii="Angsana New" w:eastAsia="Cordia New" w:hAnsi="Angsana New"/>
      <w:b/>
      <w:bCs/>
      <w:sz w:val="32"/>
      <w:szCs w:val="32"/>
    </w:rPr>
  </w:style>
  <w:style w:type="table" w:styleId="ac">
    <w:name w:val="Table Grid"/>
    <w:basedOn w:val="a1"/>
    <w:rPr>
      <w:rFonts w:ascii="Cordia New" w:hAnsi="Cordia New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nGPC\Downloads\template_research1.0\1_&#3627;&#3609;&#3657;&#3634;&#3611;&#3585;&#3609;&#3629;&#3585;-&#3651;&#3609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1_หน้าปกนอก-ใน.dot</Template>
  <TotalTime>7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รูปแบบเล่มรายงานวิจัยฉบับสมบูรณ์</vt:lpstr>
      <vt:lpstr>รูปแบบเล่มรายงานวิจัยฉบับสมบูรณ์</vt:lpstr>
    </vt:vector>
  </TitlesOfParts>
  <Company>CPTD: CRU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รูปแบบเล่มรายงานวิจัยฉบับสมบูรณ์</dc:title>
  <dc:creator>KinGPC</dc:creator>
  <cp:lastModifiedBy>Yuttanavy Homkam</cp:lastModifiedBy>
  <cp:revision>5</cp:revision>
  <cp:lastPrinted>2026-03-15T16:54:00Z</cp:lastPrinted>
  <dcterms:created xsi:type="dcterms:W3CDTF">2026-03-15T11:28:00Z</dcterms:created>
  <dcterms:modified xsi:type="dcterms:W3CDTF">2026-08-05T09:45:00Z</dcterms:modified>
</cp:coreProperties>
</file>