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5D1" w14:textId="77777777" w:rsidR="00DC44BF" w:rsidRPr="00741968" w:rsidRDefault="00E71B5A">
      <w:pPr>
        <w:rPr>
          <w:rFonts w:ascii="TH Sarabun New" w:hAnsi="TH Sarabun New" w:cs="TH Sarabun New" w:hint="cs"/>
          <w:b/>
          <w:bCs/>
          <w:sz w:val="40"/>
          <w:szCs w:val="40"/>
          <w:cs/>
        </w:rPr>
      </w:pPr>
      <w:r w:rsidRPr="00BC57B2">
        <w:rPr>
          <w:rFonts w:ascii="TH Sarabun New" w:hAnsi="TH Sarabun New" w:cs="TH Sarabun New"/>
          <w:b/>
          <w:bCs/>
          <w:sz w:val="40"/>
          <w:szCs w:val="40"/>
          <w:cs/>
          <w:lang w:val="th-TH"/>
        </w:rPr>
        <w:t xml:space="preserve">บทที่ </w:t>
      </w:r>
      <w:r w:rsidRPr="00BC57B2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590C622A" w14:textId="77777777" w:rsidR="00DC44BF" w:rsidRPr="00BC57B2" w:rsidRDefault="00E71B5A">
      <w:pPr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BC57B2">
        <w:rPr>
          <w:rFonts w:ascii="TH Sarabun New" w:hAnsi="TH Sarabun New" w:cs="TH Sarabun New"/>
          <w:b/>
          <w:bCs/>
          <w:sz w:val="40"/>
          <w:szCs w:val="40"/>
          <w:cs/>
          <w:lang w:val="th-TH"/>
        </w:rPr>
        <w:t>เอกสารและงานวิจัยที่เกี่ยวข้อง</w:t>
      </w:r>
    </w:p>
    <w:p w14:paraId="4B1ECAC9" w14:textId="50175CCB" w:rsidR="00DC44BF" w:rsidRDefault="00E71B5A" w:rsidP="00D06E15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ในการวิจัยเรื่อง </w:t>
      </w:r>
      <w:r w:rsidR="00D06E15" w:rsidRPr="000839C5">
        <w:rPr>
          <w:rFonts w:cs="TH Sarabun New"/>
          <w:szCs w:val="32"/>
          <w:cs/>
        </w:rPr>
        <w:t>การพัฒนาสื่อดิจิทัลเพื่อส่งเสริมการท่องเที่ยว</w:t>
      </w:r>
      <w:r w:rsidR="00D06E15">
        <w:rPr>
          <w:rFonts w:cs="TH Sarabun New" w:hint="cs"/>
          <w:szCs w:val="32"/>
          <w:cs/>
        </w:rPr>
        <w:t>ในจังหวัด</w:t>
      </w:r>
      <w:r w:rsidR="00D06E15" w:rsidRPr="00D06E15">
        <w:rPr>
          <w:rFonts w:cs="TH Sarabun New"/>
          <w:szCs w:val="32"/>
          <w:cs/>
        </w:rPr>
        <w:t>สุรินทร์</w:t>
      </w:r>
      <w:r w:rsidR="00D06E15" w:rsidRPr="00D06E15">
        <w:rPr>
          <w:rFonts w:cs="TH Sarabun New"/>
          <w:szCs w:val="32"/>
        </w:rPr>
        <w:t xml:space="preserve"> </w:t>
      </w:r>
      <w:r w:rsidRPr="00D06E15">
        <w:rPr>
          <w:rFonts w:ascii="TH Sarabun New" w:hAnsi="TH Sarabun New" w:cs="TH Sarabun New"/>
          <w:sz w:val="32"/>
          <w:szCs w:val="32"/>
          <w:cs/>
          <w:lang w:val="th-TH"/>
        </w:rPr>
        <w:t>ผู้ศึก</w:t>
      </w:r>
      <w:r w:rsidR="00D06E15">
        <w:rPr>
          <w:rFonts w:ascii="TH Sarabun New" w:hAnsi="TH Sarabun New" w:cs="TH Sarabun New" w:hint="cs"/>
          <w:sz w:val="32"/>
          <w:szCs w:val="32"/>
          <w:cs/>
          <w:lang w:val="th-TH"/>
        </w:rPr>
        <w:t>ษา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ได้ศึกษาค้นคว้าเอกสาร แนวคิด ทฤษฎี และงานวิจัยที่เกี่ยวข้องตามลำดับดังนี้</w:t>
      </w:r>
    </w:p>
    <w:p w14:paraId="77565F93" w14:textId="32FA97E2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แนวคิดเกี่ยวกับการท่องเที่ยว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  <w:t>2.</w:t>
      </w:r>
      <w:r w:rsidR="00D06E15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แนวคิดเกี่ยวกับสื่อดิจิทัล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ทฤษฎีสีในการออกแบบสื่อ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  <w:t>2.</w:t>
      </w:r>
      <w:r w:rsidR="00D06E15">
        <w:rPr>
          <w:rFonts w:ascii="TH Sarabun New" w:hAnsi="TH Sarabun New" w:cs="TH Sarabun New"/>
          <w:sz w:val="32"/>
          <w:szCs w:val="32"/>
        </w:rPr>
        <w:t>4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งานวิจัยที่เกี่ยวข้อง</w:t>
      </w:r>
    </w:p>
    <w:p w14:paraId="479D9372" w14:textId="77777777" w:rsidR="00DC44BF" w:rsidRDefault="00DC44BF">
      <w:pPr>
        <w:spacing w:after="0" w:line="240" w:lineRule="auto"/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32E5ECD" w14:textId="77777777" w:rsidR="00DC44BF" w:rsidRDefault="00E71B5A">
      <w:pPr>
        <w:spacing w:after="0" w:line="240" w:lineRule="auto"/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แนวคิดเกี่ยวกับการท่องเที่ยว</w:t>
      </w:r>
    </w:p>
    <w:p w14:paraId="24F77E8B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2.1.1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ความหมายของการท่องเที่ยว</w:t>
      </w:r>
    </w:p>
    <w:p w14:paraId="45BE6A72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การท่องเที่ยวเป็นกิจกรรมที่มีความสำคัญต่อการพัฒนาเศรษฐกิจและสังคมของประเทศ โดยเกี่ยวข้องกับการเดินทางของบุคคลจากสถานที่อยู่อาศัยไปยังสถานที่อื่นเป็นการชั่วคราว เพื่อวัตถุประสงค์ต่าง ๆ เช่น การพักผ่อน การทัศนศึกษา การเยี่ยมชมสถานที่สำคัญทางวัฒนธรรม และการท่องเที่ยวเชิงธรรมชาติ โดยไม่ได้มีวัตถุประสงค์เพื่อประกอบอาชีพหรือสร้างรายได้ในสถานที่นั้น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UNWTO, 2010)</w:t>
      </w:r>
    </w:p>
    <w:p w14:paraId="350680FD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องค์การการท่องเที่ยวโลก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 xml:space="preserve">United Nations World Tourism Organization: UNWTO)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ได้ให้ความหมายของการท่องเที่ยวว่าเป็นกิจกรรมของบุคคลที่เดินทางและพำนักอยู่ในสถานที่ที่อยู่นอกเหนือจากสภาพแวดล้อมปกติของตนเป็นระยะเวลาไม่เกินหนึ่งปี เพื่อการพักผ่อน ธุรกิจ หรือวัตถุประสงค์อื่นที่ไม่เกี่ยวข้องกับการทำงานที่ได้รับค่าตอบแทนในสถานที่นั้น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UNWTO, 2010)</w:t>
      </w:r>
    </w:p>
    <w:p w14:paraId="558F4120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Cooper et al. (2008)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กล่าวว่า การท่องเที่ยวเป็นระบบที่ประกอบด้วยองค์ประกอบหลายส่วน ได้แก่ นักท่องเที่ยว แหล่งท่องเที่ยว การคมนาคม การบริการ และกิจกรรมต่าง ๆ ที่เกี่ยวข้องกับการเดินทาง ซึ่งองค์ประกอบเหล่านี้มีความสัมพันธ์กันและส่งผลต่อประสบการณ์ของนักท่องเที่</w:t>
      </w:r>
      <w:r>
        <w:rPr>
          <w:rFonts w:ascii="TH Sarabun New" w:hAnsi="TH Sarabun New" w:cs="TH Sarabun New" w:hint="cs"/>
          <w:sz w:val="32"/>
          <w:szCs w:val="32"/>
          <w:cs/>
        </w:rPr>
        <w:t>ยว</w:t>
      </w:r>
    </w:p>
    <w:p w14:paraId="73C252F2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ในปัจจุบัน การท่องเที่ยวไม่ได้จำกัดอยู่เพียงการพักผ่อนเท่านั้น แต่ยังรวมถึงการเรียนรู้วัฒนธรรม การศึกษา และการสร้างประสบการณ์ใหม่ ๆ ให้กับนักท่องเที่ยว การพัฒนาการท่องเที่ยวจึงต้องคำนึงถึงการนำเสนอข้อมูลและการประชาสัมพันธ์ที่มีประสิทธิภาพ เพื่อให้สามารถดึงดูดนักท่องเที่ยวและสร้างความประทับใจให้กับผู้มาเยือนได้</w:t>
      </w:r>
    </w:p>
    <w:p w14:paraId="00F50474" w14:textId="77777777" w:rsidR="00DC44BF" w:rsidRDefault="00DC44BF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  <w:cs/>
        </w:rPr>
        <w:sectPr w:rsidR="00DC44BF" w:rsidSect="00741968">
          <w:headerReference w:type="default" r:id="rId7"/>
          <w:pgSz w:w="11906" w:h="16838"/>
          <w:pgMar w:top="1440" w:right="1440" w:bottom="1440" w:left="1440" w:header="708" w:footer="708" w:gutter="0"/>
          <w:pgNumType w:start="6" w:chapStyle="1"/>
          <w:cols w:space="720"/>
        </w:sectPr>
      </w:pPr>
    </w:p>
    <w:p w14:paraId="52B8976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lastRenderedPageBreak/>
        <w:t>นอกจากนี้ การท่องเที่ยวยังมีบทบาทสำคัญในการพัฒนาเศรษฐกิจของประเทศ เนื่องจากสามารถสร้างรายได้จากการใช้จ่ายของนักท่องเที่ยว เช่น ค่าที่พัก ค่าอาหาร ค่าเดินทาง และค่าบริการต่าง ๆ ซึ่งส่งผลให้เกิดการหมุนเวียนของเงินในระบบเศรษฐกิจ และช่วยส่งเสริมการจ้างงานในภาคธุรกิจที่เกี่ยวข้องกับการท่องเที่ยว</w:t>
      </w:r>
    </w:p>
    <w:p w14:paraId="0E952C4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ประเทศไทยเป็นประเทศที่มีศักยภาพด้านการท่องเที่ยวสูง เนื่องจากมีทรัพยากรทางธรรมชาติ วัฒนธรรม และประเพณีที่หลากหลาย ทำให้สามารถดึงดูดนักท่องเที่ยวทั้งชาวไทยและชาวต่างชาติได้เป็นจำนวนมาก โดยเฉพาะการท่องเที่ยวเชิงวัฒนธรรมซึ่งเป็นเอกลักษณ์สำคัญของหลายจังหวัด รวมถึงจังหวัดสุรินทร์</w:t>
      </w:r>
    </w:p>
    <w:p w14:paraId="0BD0674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จังหวัดสุรินทร์เป็นจังหวัดที่มีวัฒนธรรมและประเพณีที่โดดเด่น เช่น งานช้างสุรินทร์ การเลี้ยงช้าง และผ้าไหมสุรินทร์ ซึ่งสะท้อนถึงวิถีชีวิตและภูมิปัญญาท้องถิ่น การนำเสนอข้อมูลเกี่ยวกับแหล่งท่องเที่ยวเหล่านี้ผ่านสื่อดิจิทัลสามารถช่วยเพิ่มการรับรู้และส่งเสริมการท่องเที่ยวของจังหวัดได้</w:t>
      </w:r>
    </w:p>
    <w:p w14:paraId="5516CD35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ดังนั้น การพัฒนาสื่อดิจิทัลเพื่อประชาสัมพันธ์การท่องเที่ยวจึงเป็นแนวทางสำคัญที่สามารถช่วยเผยแพร่ข้อมูลเกี่ยวกับแหล่งท่องเที่ยวให้เข้าถึงผู้ชมได้อย่างกว้างขวาง และช่วยสร้างความสนใจให้กับนักท่องเที่ยวที่ต้องการเดินทางมาท่องเที่ยวในพื้นที่</w:t>
      </w:r>
    </w:p>
    <w:p w14:paraId="1AA5C5C8" w14:textId="5F51FA96" w:rsidR="00DC44BF" w:rsidRDefault="00E71B5A" w:rsidP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 การท่องเที่ยวเป็นกิจกรรมการเดินทางของบุคคลไปยังสถานที่อื่นเป็นการชั่วคราวเพื่อการพักผ่อน การเรียนรู้ หรือวัตถุประสงค์อื่น ๆ ซึ่งมีบทบาทสำคัญต่อเศรษฐกิจและสังคมของประเทศ การนำเสนอข้อมูลเกี่ยวกับการท่องเที่ยวผ่านสื่อดิจิทัลสามารถช่วยเพิ่มการรับรู้และส่งเสริมการท่องเที่ยวได้อย่างมีประสิทธิภาพ</w:t>
      </w:r>
    </w:p>
    <w:p w14:paraId="1CD708B2" w14:textId="77777777" w:rsidR="00D06E15" w:rsidRPr="00D06E15" w:rsidRDefault="00D06E15" w:rsidP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D7CDEE2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9AA2E95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BE256C5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362B94F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E68DB47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23526E0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C41A258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21C5940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683948B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0DD4006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C92735E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4DC2594" w14:textId="77777777" w:rsidR="00D06E15" w:rsidRDefault="00D06E15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C0DCCC6" w14:textId="1960E273" w:rsidR="00DC44BF" w:rsidRDefault="00E71B5A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 w:rsidR="00D06E15"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แนวคิดเกี่ยวกับสื่อดิจิทัล</w:t>
      </w:r>
    </w:p>
    <w:p w14:paraId="28758FCA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ในยุคปัจจุบันเทคโนโลยีสารสนเทศและการสื่อสารมีการพัฒนาอย่างรวดเร็ว ส่งผลให้รูปแบบการสื่อสารข้อมูลเปลี่ยนแปลงไปอย่างมาก โดยเฉพาะการใช้สื่อดิจิทัลซึ่งเข้ามามีบทบาทสำคัญในการเผยแพร่ข้อมูลข่าวสาร การประชาสัมพันธ์ และการนำเสนอเนื้อหาในรูปแบบต่าง ๆ ที่สามารถเข้าถึงผู้รับสารได้อย่างรวดเร็วและกว้างขวาง</w:t>
      </w:r>
    </w:p>
    <w:p w14:paraId="4119F34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สื่อดิจิทัล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 xml:space="preserve">Digital Media)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หมายถึงสื่อที่ถูกสร้าง จัดเก็บ และเผยแพร่ผ่านเทคโนโลยีดิจิทัล เช่น คอมพิวเตอร์ อินเทอร์เน็ต และอุปกรณ์อิเล็กทรอนิกส์ต่าง ๆ โดยสื่อดิจิทัลสามารถนำเสนอข้อมูลในรูปแบบของข้อความ ภาพนิ่ง ภาพเคลื่อนไหว เสียง และวิดีโอ ซึ่งช่วยให้การสื่อสารมีความหลากหลายและน่าสนใจมากยิ่งขึ้น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Flew, 2014)</w:t>
      </w:r>
    </w:p>
    <w:p w14:paraId="1B96BBCB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Lister, Dovey, Giddings, Grant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Kelly (2009)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กล่าวว่า สื่อดิจิทัลเป็นสื่อที่มีลักษณะสำคัญคือสามารถผสมผสานองค์ประกอบของมัลติมีเดียหลายรูปแบบเข้าด้วยกัน เช่น ข้อความ ภาพ เสียง และวิดีโอ ซึ่งช่วยเพิ่มประสิทธิภาพในการสื่อสารและทำให้ผู้รับสารสามารถเข้าใจเนื้อหาได้ง่ายขึ้น</w:t>
      </w:r>
    </w:p>
    <w:p w14:paraId="00AF1BCA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นอกจากนี้ สื่อดิจิทัลยังมีข้อได้เปรียบในด้านการเข้าถึงข้อมูล เนื่องจากผู้ใช้สามารถเข้าถึงข้อมูลผ่านอุปกรณ์ต่าง ๆ เช่น คอมพิวเตอร์ แท็บเล็ต และสมาร์ตโฟน ทำให้การเผยแพร่ข้อมูลสามารถกระจายไปยังผู้รับสารได้ในวงกว้างและรวดเร็วมากขึ้น</w:t>
      </w:r>
    </w:p>
    <w:p w14:paraId="58C9BAF8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ในปัจจุบันสื่อดิจิทัลถูกนำมาใช้ในหลายด้าน เช่น การศึกษา การตลาด การโฆษณา และการประชาสัมพันธ์องค์กร รวมถึงการส่งเสริมการท่องเที่ยว เนื่องจากสื่อดิจิทัลสามารถนำเสนอข้อมูลเกี่ยวกับสถานที่ท่องเที่ยว กิจกรรม และวัฒนธรรมของพื้นที่ได้อย่างน่าสนใจและเข้าใจง่าย</w:t>
      </w:r>
    </w:p>
    <w:p w14:paraId="4E16AAD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Kotler, Bowen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Makens (2016)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กล่าวว่า การใช้สื่อดิจิทัลในการประชาสัมพันธ์และการตลาดการท่องเที่ยวช่วยเพิ่มโอกาสในการเข้าถึงนักท่องเที่ยว เนื่องจากนักท่องเที่ยวในปัจจุบันมักค้นหาข้อมูลเกี่ยวกับสถานที่ท่องเที่ยวผ่านอินเทอร์เน็ตก่อนตัดสินใจเดินทาง</w:t>
      </w:r>
    </w:p>
    <w:p w14:paraId="56A4CAE1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การนำเสนอข้อมูลการท่องเที่ยวผ่านสื่อดิจิทัลจึงเป็นวิธีที่มีประสิทธิภาพในการสร้างความสนใจให้กับนักท่องเที่ยว โดยสามารถใช้สื่อประเภทต่าง ๆ เช่น เว็บไซต์ วิดีโอออนไลน์ โมชัน</w:t>
      </w:r>
      <w:r>
        <w:rPr>
          <w:rFonts w:ascii="TH Sarabun New" w:hAnsi="TH Sarabun New" w:cs="TH Sarabun New" w:hint="cs"/>
          <w:sz w:val="32"/>
          <w:szCs w:val="32"/>
          <w:cs/>
          <w:lang w:val="th-TH"/>
        </w:rPr>
        <w:t>กราฟฟิก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 และหนังสืออิเล็กทรอนิกส์ เพื่อแสดงข้อมูลเกี่ยวกับสถานที่ท่องเที่ยว เส้นทางการเดินทาง และกิจกรรมต่าง ๆ ที่นักท่องเที่ยวสามารถทำได้</w:t>
      </w:r>
    </w:p>
    <w:p w14:paraId="0B07EC3D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สำหรับการส่งเสริมการท่องเที่ยวของจังหวัดสุรินทร์ การใช้สื่อดิจิทัลสามารถช่วยเผยแพร่ข้อมูลเกี่ยวกับแหล่งท่องเที่ยว วัฒนธรรม และประเพณีของจังหวัดให้เข้าถึงนักท่องเที่ยวได้มากขึ้น โดยเฉพาะการนำเสนอข้อมูลเกี่ยวกับคำขวัญของจังหวัดสุรินทร์ ซึ่งสะท้อนถึงเอกลักษณ์และจุดเด่นของพื้นที่ เช่น การเลี้ยงช้าง ผ้าไหมสุรินทร์ และโบราณสถานสำคัญ</w:t>
      </w:r>
    </w:p>
    <w:p w14:paraId="49FE931C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lastRenderedPageBreak/>
        <w:t>การออกแบบสื่อดิจิทัลเพื่อส่งเสริมการท่องเที่ยวจึงควรคำนึงถึงความน่าสนใจของเนื้อหา การจัดองค์ประกอบของภาพและข้อความ รวมถึงการใช้เทคนิคการนำเสนอที่ช่วยให้ผู้ชมสามารถเข้าใจข้อมูลได้ง่ายและเกิดความสนใจในการเดินทางมาท่องเที่ยว</w:t>
      </w:r>
    </w:p>
    <w:p w14:paraId="465E86CB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นอกจากนี้ สื่อดิจิทัลยังสามารถใช้เป็นเครื่องมือในการสร้างประสบการณ์เสมือนจริงให้กับผู้ชม เช่น การใช้ภาพเคลื่อนไหวหรือวิดีโอในการนำเสนอแหล่งท่องเที่ยว ซึ่งช่วยให้ผู้ชมสามารถจินตนาการถึงสถานที่ท่องเที่ยวได้ก่อนที่จะตัดสินใจเดินทาง</w:t>
      </w:r>
    </w:p>
    <w:p w14:paraId="3365E99F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ดังนั้น การออกแบบสื่อดิจิทัลเพื่อส่งเสริมการท่องเที่ยวจึงเป็นแนวทางที่สำคัญในการเผยแพร่ข้อมูลเกี่ยวกับแหล่งท่องเที่ยวของจังหวัดสุรินทร์ และสามารถช่วยเพิ่มความสนใจของนักท่องเที่ยวทั้งชาวไทยและชาวต่างชาติได้อย่างมีประสิทธิภาพ</w:t>
      </w:r>
    </w:p>
    <w:p w14:paraId="67C0445D" w14:textId="77777777" w:rsidR="00DC44BF" w:rsidRDefault="00E71B5A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 สื่อดิจิทัลเป็นสื่อที่ใช้เทคโนโลยีดิจิทัลในการสร้างและเผยแพร่ข้อมูล โดยสามารถนำเสนอเนื้อหาได้หลากหลายรูปแบบ เช่น ข้อความ ภาพ เสียง และวิดีโอ ทำให้การสื่อสารมีความน่าสนใจและเข้าถึงผู้ชมได้อย่างรวดเร็ว การนำสื่อดิจิทัลมาใช้ในการส่งเสริมการท่องเที่ยวสามารถช่วยเผยแพร่ข้อมูลเกี่ยวกับแหล่งท่องเที่ยวและสร้างความสนใจให้กับนักท่องเที่ยวได้อย่างมีประสิทธิภาพ</w:t>
      </w:r>
    </w:p>
    <w:p w14:paraId="18280069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7B7F340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52AB57D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9E42894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9D1E51D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789CA41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AAC6AAF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0C899FC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84B4ACC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D4A15EA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F6DCA02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7584C98" w14:textId="77777777" w:rsidR="00D06E15" w:rsidRDefault="00D06E15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D2B1F44" w14:textId="041216C7" w:rsidR="00DC44BF" w:rsidRDefault="00E71B5A">
      <w:pPr>
        <w:spacing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 w:rsidR="00D06E15">
        <w:rPr>
          <w:rFonts w:ascii="TH Sarabun New" w:hAnsi="TH Sarabun New" w:cs="TH Sarabun New"/>
          <w:b/>
          <w:bCs/>
          <w:sz w:val="32"/>
          <w:szCs w:val="32"/>
        </w:rPr>
        <w:t>3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ทฤษฎีสีในการออกแบบสื่อ</w:t>
      </w:r>
    </w:p>
    <w:p w14:paraId="1A5B26E2" w14:textId="77777777" w:rsidR="00DC44BF" w:rsidRDefault="00E71B5A">
      <w:pPr>
        <w:spacing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 xml:space="preserve">Color)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เป็นองค์ประกอบสำคัญในงานออกแบบสื่อ เนื่องจากสีสามารถสร้างอารมณ์ ความรู้สึก และช่วยดึงดูดความสนใจของผู้ชมได้อย่างมีประสิทธิภาพ การเลือกใช้สีอย่างเหมาะสมจึงมีผลต่อการรับรู้ข้อมูลและความสวยงามของสื่อ โดยเฉพาะในการออกแบบสื่อดิจิทัล เช่น </w:t>
      </w:r>
      <w:r>
        <w:rPr>
          <w:rFonts w:ascii="TH Sarabun New" w:hAnsi="TH Sarabun New" w:cs="TH Sarabun New"/>
          <w:sz w:val="32"/>
          <w:szCs w:val="32"/>
        </w:rPr>
        <w:t xml:space="preserve">E-Book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หรือโม</w:t>
      </w:r>
      <w:proofErr w:type="spellStart"/>
      <w:r>
        <w:rPr>
          <w:rFonts w:ascii="TH Sarabun New" w:hAnsi="TH Sarabun New" w:cs="TH Sarabun New"/>
          <w:sz w:val="32"/>
          <w:szCs w:val="32"/>
          <w:cs/>
          <w:lang w:val="th-TH"/>
        </w:rPr>
        <w:t>ชั่น</w:t>
      </w:r>
      <w:proofErr w:type="spellEnd"/>
      <w:r>
        <w:rPr>
          <w:rFonts w:ascii="TH Sarabun New" w:hAnsi="TH Sarabun New" w:cs="TH Sarabun New"/>
          <w:sz w:val="32"/>
          <w:szCs w:val="32"/>
          <w:cs/>
          <w:lang w:val="th-TH"/>
        </w:rPr>
        <w:t>กรา</w:t>
      </w:r>
      <w:r>
        <w:rPr>
          <w:rFonts w:ascii="TH Sarabun New" w:hAnsi="TH Sarabun New" w:cs="TH Sarabun New" w:hint="cs"/>
          <w:sz w:val="32"/>
          <w:szCs w:val="32"/>
          <w:cs/>
        </w:rPr>
        <w:t>ฟ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ฟิก ซึ่งต้องใช้สีเป็นองค์ประกอบสำคัญในการสื่อสารเนื้อหา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proofErr w:type="spellStart"/>
      <w:r>
        <w:rPr>
          <w:rFonts w:ascii="TH Sarabun New" w:hAnsi="TH Sarabun New" w:cs="TH Sarabun New"/>
          <w:sz w:val="32"/>
          <w:szCs w:val="32"/>
        </w:rPr>
        <w:t>Birren</w:t>
      </w:r>
      <w:proofErr w:type="spellEnd"/>
      <w:r>
        <w:rPr>
          <w:rFonts w:ascii="TH Sarabun New" w:hAnsi="TH Sarabun New" w:cs="TH Sarabun New"/>
          <w:sz w:val="32"/>
          <w:szCs w:val="32"/>
        </w:rPr>
        <w:t>, 2016)</w:t>
      </w:r>
    </w:p>
    <w:p w14:paraId="35EF61E7" w14:textId="77777777" w:rsidR="00DC44BF" w:rsidRDefault="00E71B5A">
      <w:pPr>
        <w:spacing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นักออกแบบกราฟิกมักใช้หลักการของทฤษฎีสีในการกำหนดโทนสีของงานออกแบบ เพื่อให้สื่อมีความสมดุล สวยงาม และสามารถสื่อสารเนื้อหาได้อย่างมีประสิทธิภาพ นอกจากนี้ สีสามารถช่วยสร้างเอกลักษณ์ให้กับสื่อและช่วยให้ผู้ชมสามารถจดจำข้อมูลได้ง่ายขึ้น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Eiseman, 2017)</w:t>
      </w:r>
    </w:p>
    <w:p w14:paraId="3B8B9E6E" w14:textId="41EB414B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ความหมายของสี</w:t>
      </w:r>
    </w:p>
    <w:p w14:paraId="7649AEAF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 หมายถึง คุณลักษณะของแสงที่ปรากฏต่อสายตาของมนุษย์ ซึ่งเกิดจากการสะท้อนของแสงจากวัตถุเข้าสู่ดวงตา ทำให้มนุษย์สามารถมองเห็นสีต่าง ๆ ได้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Itten, 1970)</w:t>
      </w:r>
    </w:p>
    <w:p w14:paraId="03BF6FC8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ในงานออกแบบ สีมีบทบาทสำคัญในการสื่อสารความหมายและสร้างอารมณ์ให้กับผู้ชม เช่น สีแดงสามารถสื่อถึงพลังและความตื่นเต้น สีฟ้าสื่อถึงความสงบและความน่าเชื่อถือ ส่วนสีเขียวมักสื่อถึงธรรมชาติและความสมดุล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Eiseman, 2017)</w:t>
      </w:r>
    </w:p>
    <w:p w14:paraId="622FF70A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การเลือกใช้สีอย่างเหมาะสมจึงเป็นสิ่งสำคัญในการออกแบบสื่อ เพื่อให้สามารถถ่ายทอดข้อมูลและสร้างความประทับใจแก่ผู้ชมได้อย่างมีประสิทธิภาพ</w:t>
      </w:r>
    </w:p>
    <w:p w14:paraId="65251AFD" w14:textId="77777777" w:rsidR="00DC44BF" w:rsidRDefault="00E71B5A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สีเป็นองค์ประกอบพื้นฐานของการออกแบบที่สามารถสื่อสารอารมณ์และความหมายได้ นักออกแบบจึงต้องเลือกใช้สีให้เหมาะสมกับเนื้อหาและกลุ่มเป้าหมายของสื่อ</w:t>
      </w:r>
    </w:p>
    <w:p w14:paraId="5B894C60" w14:textId="77777777" w:rsidR="00DC44BF" w:rsidRDefault="00DC44BF">
      <w:pPr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</w:p>
    <w:p w14:paraId="3D43F15E" w14:textId="77777777" w:rsidR="00DC44BF" w:rsidRDefault="00E71B5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ภาพที่ </w:t>
      </w:r>
      <w:r>
        <w:rPr>
          <w:rFonts w:ascii="TH Sarabun New" w:hAnsi="TH Sarabun New" w:cs="TH Sarabun New"/>
          <w:sz w:val="32"/>
          <w:szCs w:val="32"/>
        </w:rPr>
        <w:t xml:space="preserve">2-1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วงจรสีแสดงความสัมพันธ์ของสีในระบบสี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ที่มา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Itten (1970)</w:t>
      </w:r>
    </w:p>
    <w:p w14:paraId="7A11D263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32A0CE2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64F696C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C18EB61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1E646DC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BACEE6F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8BBD48F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23B10E4" w14:textId="516483A9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39EFD7BD" wp14:editId="651E7234">
            <wp:simplePos x="0" y="0"/>
            <wp:positionH relativeFrom="page">
              <wp:align>center</wp:align>
            </wp:positionH>
            <wp:positionV relativeFrom="margin">
              <wp:posOffset>-704850</wp:posOffset>
            </wp:positionV>
            <wp:extent cx="2545715" cy="2463165"/>
            <wp:effectExtent l="0" t="0" r="6985" b="0"/>
            <wp:wrapTopAndBottom/>
            <wp:docPr id="3277506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063" name="รูปภาพ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246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F6B9A" w14:textId="2AB758F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.2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วงจรสี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Color Wheel)</w:t>
      </w:r>
    </w:p>
    <w:p w14:paraId="033961EE" w14:textId="38108444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31FE597" w14:textId="7A0CA009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วงจรสี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 xml:space="preserve">Color Wheel)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เป็นเครื่องมือที่ใช้แสดงความสัมพันธ์ของสีต่าง ๆ โดยถูกจัดเรียงเป็นวงกลมเพื่อให้เข้าใจความสัมพันธ์ของสีได้ง่าย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Itten, 1970)</w:t>
      </w:r>
    </w:p>
    <w:p w14:paraId="79B78208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วงจรสีสามารถแบ่งออกเป็น </w:t>
      </w:r>
      <w:r>
        <w:rPr>
          <w:rFonts w:ascii="TH Sarabun New" w:hAnsi="TH Sarabun New" w:cs="TH Sarabun New"/>
          <w:sz w:val="32"/>
          <w:szCs w:val="32"/>
        </w:rPr>
        <w:t xml:space="preserve">3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กลุ่มหลัก ได้แก่</w:t>
      </w:r>
    </w:p>
    <w:p w14:paraId="1004653F" w14:textId="3675A4CD" w:rsidR="00DC44BF" w:rsidRDefault="00E71B5A">
      <w:pPr>
        <w:spacing w:after="0" w:line="240" w:lineRule="auto"/>
        <w:ind w:left="0" w:firstLineChars="350" w:firstLine="11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.2.1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สีปฐมภูมิ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Primary Colors)</w:t>
      </w:r>
    </w:p>
    <w:p w14:paraId="13ACE181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  <w:cs/>
          <w:lang w:val="th-TH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สีปฐมภูมิเป็นสีพื้นฐานที่ไม่สามารถเกิดจากการผสมสีอื่น ได้แก่ สีแดง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Red)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สีน้ำเงิน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Blue)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สีเหลือง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Yellow)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สีทั้งสามนี้เป็นพื้นฐานในการสร้างสีอื่น ๆ ในระบบสี</w:t>
      </w:r>
    </w:p>
    <w:p w14:paraId="6A53CD81" w14:textId="667885DC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.2.2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สีทุติยภูมิ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Secondary Colors)</w:t>
      </w:r>
    </w:p>
    <w:p w14:paraId="2BFFBE2F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  <w:cs/>
          <w:lang w:val="th-TH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สีทุติยภูมิเป็นสีที่เกิดจากการผสมกันของสีปฐมภูมิ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สี ได้แก่</w:t>
      </w:r>
    </w:p>
    <w:p w14:paraId="0D2FCF45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สีส้ม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Red + Yellow)</w:t>
      </w:r>
    </w:p>
    <w:p w14:paraId="7E2F3466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สีเขียว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Blue + Yellow)</w:t>
      </w:r>
    </w:p>
    <w:p w14:paraId="73FA1EF1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สีม่วง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Red + Blue)</w:t>
      </w:r>
    </w:p>
    <w:p w14:paraId="5D820759" w14:textId="77777777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  <w:cs/>
          <w:lang w:val="th-TH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สีในกลุ่มนี้มักถูกนำมาใช้ในการออกแบบเพื่อเพิ่มความหลากหลายของโทนสี</w:t>
      </w:r>
    </w:p>
    <w:p w14:paraId="6060CEA7" w14:textId="7280DAAE" w:rsidR="00DC44BF" w:rsidRDefault="00E71B5A">
      <w:pPr>
        <w:spacing w:after="0" w:line="240" w:lineRule="auto"/>
        <w:ind w:left="0" w:firstLineChars="350" w:firstLine="11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.2.3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สีตติยภูมิ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Tertiary Colors)</w:t>
      </w:r>
    </w:p>
    <w:p w14:paraId="7CE4B707" w14:textId="77777777" w:rsidR="00DC44BF" w:rsidRDefault="00E71B5A">
      <w:pPr>
        <w:spacing w:after="0" w:line="240" w:lineRule="auto"/>
        <w:ind w:left="0" w:firstLineChars="350" w:firstLine="11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สีตติยภูมิเป็นสีที่เกิดจากการผสมระหว่างสีปฐมภูมิและสี</w:t>
      </w:r>
      <w:r>
        <w:rPr>
          <w:rFonts w:ascii="TH Sarabun New" w:hAnsi="TH Sarabun New" w:cs="TH Sarabun New" w:hint="cs"/>
          <w:sz w:val="32"/>
          <w:szCs w:val="32"/>
          <w:cs/>
          <w:lang w:val="th-TH"/>
        </w:rPr>
        <w:t>ทุติยภูมิ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 เช่น สีแดงส้ม สีเหลืองส้ม สีเหลือเขียว  สีฟ้าเขียว สีฟ้าม่วง และสีแดงม่วง</w:t>
      </w:r>
    </w:p>
    <w:p w14:paraId="6D4E89FE" w14:textId="77777777" w:rsidR="00DC44BF" w:rsidRDefault="00E71B5A">
      <w:pPr>
        <w:spacing w:after="0" w:line="240" w:lineRule="auto"/>
        <w:ind w:left="0" w:firstLineChars="350" w:firstLine="11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สีตติยภูมิช่วยเพิ่มมิติและความหลากหลายของสีในการออกแบบ</w:t>
      </w:r>
    </w:p>
    <w:p w14:paraId="7910B840" w14:textId="77777777" w:rsidR="00DC44BF" w:rsidRDefault="00E71B5A">
      <w:pPr>
        <w:spacing w:after="0" w:line="240" w:lineRule="auto"/>
        <w:ind w:left="0" w:firstLineChars="350" w:firstLine="11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วงจรสีเป็นเครื่องมือสำคัญที่ช่วยให้นักออกแบบเข้าใจความสัมพันธ์ของสี และสามารถเลือกใช้สีได้อย่างเหมาะสมเพื่อให้สื่อมีความสมดุลและสวยงาม</w:t>
      </w:r>
    </w:p>
    <w:p w14:paraId="1CA99290" w14:textId="77777777" w:rsidR="00D06E15" w:rsidRDefault="00D06E15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</w:p>
    <w:p w14:paraId="3124355F" w14:textId="77777777" w:rsidR="00D06E15" w:rsidRDefault="00D06E15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</w:p>
    <w:p w14:paraId="5037BDBE" w14:textId="77777777" w:rsidR="00D06E15" w:rsidRDefault="00D06E15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</w:p>
    <w:p w14:paraId="11796D82" w14:textId="55203901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.3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อุณหภูมิของสี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Color Temperature</w:t>
      </w:r>
      <w:r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7A6ACA3F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D1251E6" wp14:editId="12DCAE10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4097020" cy="1785620"/>
            <wp:effectExtent l="0" t="0" r="0" b="5080"/>
            <wp:wrapTopAndBottom/>
            <wp:docPr id="208585240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2407" name="รูปภาพ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สีสามารถแบ่งออกเป็นสองกลุ่มตามความรู้สึกที่สีสร้างขึ้น ได้แก่ สีโทนร้อนและสีโทนเย็น</w:t>
      </w:r>
    </w:p>
    <w:p w14:paraId="6DDDD1AA" w14:textId="77777777" w:rsidR="00DC44BF" w:rsidRDefault="00E71B5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ภาพที่ </w:t>
      </w:r>
      <w:r>
        <w:rPr>
          <w:rFonts w:ascii="TH Sarabun New" w:hAnsi="TH Sarabun New" w:cs="TH Sarabun New"/>
          <w:sz w:val="32"/>
          <w:szCs w:val="32"/>
        </w:rPr>
        <w:t xml:space="preserve">2-2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การแบ่งสีโทนร้อนและสีโทนเย็นในงานออกแบบ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ที่มา</w:t>
      </w:r>
      <w:r>
        <w:rPr>
          <w:rFonts w:ascii="TH Sarabun New" w:hAnsi="TH Sarabun New" w:cs="TH Sarabun New"/>
          <w:sz w:val="32"/>
          <w:szCs w:val="32"/>
          <w:cs/>
        </w:rPr>
        <w:t xml:space="preserve">:  </w:t>
      </w:r>
      <w:r>
        <w:rPr>
          <w:rFonts w:ascii="TH Sarabun New" w:hAnsi="TH Sarabun New" w:cs="TH Sarabun New"/>
          <w:sz w:val="32"/>
          <w:szCs w:val="32"/>
        </w:rPr>
        <w:t>Buachoey (2022)</w:t>
      </w:r>
    </w:p>
    <w:p w14:paraId="71C14D7B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สีโทนร้อน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Warm Colors)</w:t>
      </w:r>
    </w:p>
    <w:p w14:paraId="1FC66916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สีโทนร้อนเป็นสีที่ให้ความรู้สึกอบอุ่น กระตุ้นพลังและดึงดูดความสนใจได้แก่ สีแดง สีส้มและสีเหลือง</w:t>
      </w:r>
    </w:p>
    <w:p w14:paraId="19BA3F25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สีโทนร้อนมักถูกใช้ในงานออกแบบที่ต้องการสร้างความรู้สึกตื่นเต้นหรือความกระตือรือร้น</w:t>
      </w:r>
    </w:p>
    <w:p w14:paraId="1915333A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สีโทนเย็น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Cool Colors)</w:t>
      </w:r>
    </w:p>
    <w:p w14:paraId="5D5B082B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สีโทนเย็นเป็นสีที่ให้ความรู้สึกสงบ ผ่อนคลาย และสบายตา เช่น สีฟ้า สีเขียว และสีม่วง</w:t>
      </w:r>
    </w:p>
    <w:p w14:paraId="08553A22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สีโทนเย็นมักถูกใช้ในงานออกแบบที่ต้องการสร้างความรู้สึกสงบหรือเป็นธรรมชาติ</w:t>
      </w:r>
    </w:p>
    <w:p w14:paraId="48A3DC07" w14:textId="77777777" w:rsidR="00DC44BF" w:rsidRDefault="00E71B5A">
      <w:pPr>
        <w:spacing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อุณหภูมิของสีมีผลต่ออารมณ์ของผู้ชม โดยสีโทนร้อนให้ความรู้สึกตื่นเต้นและมีพลัง ส่วนสีโทนเย็นให้ความรู้สึกสงบและผ่อนคลาย</w:t>
      </w:r>
    </w:p>
    <w:p w14:paraId="45229D9E" w14:textId="77777777" w:rsidR="00AB1DD2" w:rsidRDefault="00AB1DD2">
      <w:pPr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</w:p>
    <w:p w14:paraId="5A1CC11E" w14:textId="77777777" w:rsidR="00AB1DD2" w:rsidRDefault="00AB1DD2">
      <w:pPr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</w:p>
    <w:p w14:paraId="5918A4D1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9FBF444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3FFC29D2" w14:textId="77777777" w:rsidR="00D06E15" w:rsidRDefault="00D06E15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7D54EF4" w14:textId="0C11A4BE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.4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จิตวิทยาของสี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Color Psychology)</w:t>
      </w:r>
    </w:p>
    <w:p w14:paraId="3D42ABE0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จิตวิทยาของสีเป็นแนวคิดที่อธิบายถึงผลกระทบของสีที่มีต่ออารมณ์ ความรู้สึก และพฤติกรรมของมนุษย์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proofErr w:type="spellStart"/>
      <w:r>
        <w:rPr>
          <w:rFonts w:ascii="TH Sarabun New" w:hAnsi="TH Sarabun New" w:cs="TH Sarabun New"/>
          <w:sz w:val="32"/>
          <w:szCs w:val="32"/>
        </w:rPr>
        <w:t>Birren</w:t>
      </w:r>
      <w:proofErr w:type="spellEnd"/>
      <w:r>
        <w:rPr>
          <w:rFonts w:ascii="TH Sarabun New" w:hAnsi="TH Sarabun New" w:cs="TH Sarabun New"/>
          <w:sz w:val="32"/>
          <w:szCs w:val="32"/>
        </w:rPr>
        <w:t>, 2016)</w:t>
      </w:r>
    </w:p>
    <w:p w14:paraId="41C883EC" w14:textId="05770ED3" w:rsidR="00DC44BF" w:rsidRDefault="00E71B5A">
      <w:pPr>
        <w:spacing w:after="0" w:line="240" w:lineRule="auto"/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lastRenderedPageBreak/>
        <w:t>ตัวอย่างความหมายของสี ได้แก่</w:t>
      </w:r>
    </w:p>
    <w:tbl>
      <w:tblPr>
        <w:tblStyle w:val="af0"/>
        <w:tblW w:w="8905" w:type="dxa"/>
        <w:jc w:val="center"/>
        <w:tblLook w:val="04A0" w:firstRow="1" w:lastRow="0" w:firstColumn="1" w:lastColumn="0" w:noHBand="0" w:noVBand="1"/>
      </w:tblPr>
      <w:tblGrid>
        <w:gridCol w:w="4585"/>
        <w:gridCol w:w="4320"/>
      </w:tblGrid>
      <w:tr w:rsidR="00AB1DD2" w:rsidRPr="00F9098C" w14:paraId="5ABDB980" w14:textId="77777777" w:rsidTr="00FE5F9F">
        <w:trPr>
          <w:trHeight w:val="825"/>
          <w:jc w:val="center"/>
        </w:trPr>
        <w:tc>
          <w:tcPr>
            <w:tcW w:w="4585" w:type="dxa"/>
            <w:shd w:val="clear" w:color="auto" w:fill="E8E8E8" w:themeFill="background2"/>
          </w:tcPr>
          <w:p w14:paraId="1426AE0F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9098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สี</w:t>
            </w:r>
          </w:p>
        </w:tc>
        <w:tc>
          <w:tcPr>
            <w:tcW w:w="4320" w:type="dxa"/>
            <w:shd w:val="clear" w:color="auto" w:fill="E8E8E8" w:themeFill="background2"/>
          </w:tcPr>
          <w:p w14:paraId="2AF02B66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B1DD2" w:rsidRPr="00F9098C" w14:paraId="75B8D65C" w14:textId="77777777" w:rsidTr="00FE5F9F">
        <w:trPr>
          <w:trHeight w:val="825"/>
          <w:jc w:val="center"/>
        </w:trPr>
        <w:tc>
          <w:tcPr>
            <w:tcW w:w="4585" w:type="dxa"/>
          </w:tcPr>
          <w:p w14:paraId="3B824E59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สีแดง</w:t>
            </w:r>
          </w:p>
        </w:tc>
        <w:tc>
          <w:tcPr>
            <w:tcW w:w="4320" w:type="dxa"/>
          </w:tcPr>
          <w:p w14:paraId="110486EC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พลัง ความตื่นเต้น</w:t>
            </w:r>
          </w:p>
        </w:tc>
      </w:tr>
      <w:tr w:rsidR="00AB1DD2" w:rsidRPr="00F9098C" w14:paraId="14CCD62F" w14:textId="77777777" w:rsidTr="00FE5F9F">
        <w:trPr>
          <w:trHeight w:val="825"/>
          <w:jc w:val="center"/>
        </w:trPr>
        <w:tc>
          <w:tcPr>
            <w:tcW w:w="4585" w:type="dxa"/>
          </w:tcPr>
          <w:p w14:paraId="4F048454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สีเหลือง</w:t>
            </w:r>
          </w:p>
        </w:tc>
        <w:tc>
          <w:tcPr>
            <w:tcW w:w="4320" w:type="dxa"/>
          </w:tcPr>
          <w:p w14:paraId="7B555C8F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ความสดใส ความสุข</w:t>
            </w:r>
          </w:p>
        </w:tc>
      </w:tr>
      <w:tr w:rsidR="00AB1DD2" w:rsidRPr="00F9098C" w14:paraId="18812F66" w14:textId="77777777" w:rsidTr="00FE5F9F">
        <w:trPr>
          <w:trHeight w:val="825"/>
          <w:jc w:val="center"/>
        </w:trPr>
        <w:tc>
          <w:tcPr>
            <w:tcW w:w="4585" w:type="dxa"/>
          </w:tcPr>
          <w:p w14:paraId="114182D9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สีเขียว</w:t>
            </w:r>
          </w:p>
        </w:tc>
        <w:tc>
          <w:tcPr>
            <w:tcW w:w="4320" w:type="dxa"/>
          </w:tcPr>
          <w:p w14:paraId="19457409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ธรรมชาติ ความสมดุล</w:t>
            </w:r>
          </w:p>
        </w:tc>
      </w:tr>
      <w:tr w:rsidR="00AB1DD2" w:rsidRPr="00F9098C" w14:paraId="24D7C3AF" w14:textId="77777777" w:rsidTr="00FE5F9F">
        <w:trPr>
          <w:trHeight w:val="793"/>
          <w:jc w:val="center"/>
        </w:trPr>
        <w:tc>
          <w:tcPr>
            <w:tcW w:w="4585" w:type="dxa"/>
          </w:tcPr>
          <w:p w14:paraId="2F042363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สีฟ้า</w:t>
            </w:r>
          </w:p>
        </w:tc>
        <w:tc>
          <w:tcPr>
            <w:tcW w:w="4320" w:type="dxa"/>
          </w:tcPr>
          <w:p w14:paraId="4CCE63CE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ความสงบ ความน่าเชื่อถือ</w:t>
            </w:r>
          </w:p>
        </w:tc>
      </w:tr>
      <w:tr w:rsidR="00AB1DD2" w:rsidRPr="00F9098C" w14:paraId="67D1781E" w14:textId="77777777" w:rsidTr="00FE5F9F">
        <w:trPr>
          <w:trHeight w:val="825"/>
          <w:jc w:val="center"/>
        </w:trPr>
        <w:tc>
          <w:tcPr>
            <w:tcW w:w="4585" w:type="dxa"/>
          </w:tcPr>
          <w:p w14:paraId="047ACEFE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สีม่วง</w:t>
            </w:r>
          </w:p>
        </w:tc>
        <w:tc>
          <w:tcPr>
            <w:tcW w:w="4320" w:type="dxa"/>
          </w:tcPr>
          <w:p w14:paraId="7663A583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ความหรูหรา ความลึกลับ</w:t>
            </w:r>
          </w:p>
        </w:tc>
      </w:tr>
      <w:tr w:rsidR="00AB1DD2" w:rsidRPr="00F9098C" w14:paraId="716B9345" w14:textId="77777777" w:rsidTr="00FE5F9F">
        <w:trPr>
          <w:trHeight w:val="825"/>
          <w:jc w:val="center"/>
        </w:trPr>
        <w:tc>
          <w:tcPr>
            <w:tcW w:w="4585" w:type="dxa"/>
          </w:tcPr>
          <w:p w14:paraId="69F9F588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สีดำ</w:t>
            </w:r>
          </w:p>
        </w:tc>
        <w:tc>
          <w:tcPr>
            <w:tcW w:w="4320" w:type="dxa"/>
          </w:tcPr>
          <w:p w14:paraId="354D4C0E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ความเข้มแข็ง</w:t>
            </w:r>
          </w:p>
        </w:tc>
      </w:tr>
      <w:tr w:rsidR="00AB1DD2" w:rsidRPr="00F9098C" w14:paraId="3D9159FD" w14:textId="77777777" w:rsidTr="00FE5F9F">
        <w:trPr>
          <w:trHeight w:val="992"/>
          <w:jc w:val="center"/>
        </w:trPr>
        <w:tc>
          <w:tcPr>
            <w:tcW w:w="4585" w:type="dxa"/>
          </w:tcPr>
          <w:p w14:paraId="46FDA445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สีขาว</w:t>
            </w:r>
          </w:p>
        </w:tc>
        <w:tc>
          <w:tcPr>
            <w:tcW w:w="4320" w:type="dxa"/>
          </w:tcPr>
          <w:p w14:paraId="0B93BB9E" w14:textId="77777777" w:rsidR="00AB1DD2" w:rsidRPr="00F9098C" w:rsidRDefault="00AB1DD2" w:rsidP="00FE5F9F">
            <w:pPr>
              <w:ind w:left="0" w:firstLine="0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F9098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ความบริสุทธิ์</w:t>
            </w:r>
          </w:p>
        </w:tc>
      </w:tr>
    </w:tbl>
    <w:p w14:paraId="0C863833" w14:textId="77777777" w:rsidR="00AB1DD2" w:rsidRPr="00AB1DD2" w:rsidRDefault="00AB1DD2">
      <w:pPr>
        <w:spacing w:after="0" w:line="240" w:lineRule="auto"/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</w:p>
    <w:p w14:paraId="5026D085" w14:textId="77777777" w:rsidR="00DC44BF" w:rsidRDefault="00E71B5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ตารางที่</w:t>
      </w:r>
      <w:r>
        <w:rPr>
          <w:rFonts w:ascii="TH Sarabun New" w:hAnsi="TH Sarabun New" w:cs="TH Sarabun New"/>
          <w:sz w:val="32"/>
          <w:szCs w:val="32"/>
        </w:rPr>
        <w:t>2-1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ตัวอย่างความหมายของสี</w:t>
      </w:r>
    </w:p>
    <w:p w14:paraId="7C1A6484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การเลือกใช้สีที่เหมาะสมสามารถช่วยเพิ่มประสิทธิภาพในการสื่อสารของสื่อและช่วยให้ผู้ชมสามารถจดจำข้อมูลได้ง่ายขึ้น</w:t>
      </w:r>
    </w:p>
    <w:p w14:paraId="1B8F12DE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จิตวิทยาของสีเป็นแนวคิดที่ช่วยให้นักออกแบบสามารถเลือกใช้สีให้เหมาะสมกับอารมณ์และเนื้อหาของสื่อ</w:t>
      </w:r>
    </w:p>
    <w:p w14:paraId="5AD38C50" w14:textId="1BD71238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D06E15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.5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ระบบสีในงานออกแบบดิจิทัล</w:t>
      </w:r>
    </w:p>
    <w:p w14:paraId="00BAC5B6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ระบบสีที่ใช้ในงานออกแบบสามารถแบ่งออกได้เป็นสองระบบหลัก ได้แก่</w:t>
      </w:r>
    </w:p>
    <w:p w14:paraId="183F9922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ระบบสี </w:t>
      </w:r>
      <w:r>
        <w:rPr>
          <w:rFonts w:ascii="TH Sarabun New" w:hAnsi="TH Sarabun New" w:cs="TH Sarabun New"/>
          <w:b/>
          <w:bCs/>
          <w:sz w:val="32"/>
          <w:szCs w:val="32"/>
        </w:rPr>
        <w:t>RGB</w:t>
      </w:r>
    </w:p>
    <w:p w14:paraId="5AE261CD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RGB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ย่อมาจาก </w:t>
      </w:r>
      <w:r>
        <w:rPr>
          <w:rFonts w:ascii="TH Sarabun New" w:hAnsi="TH Sarabun New" w:cs="TH Sarabun New"/>
          <w:sz w:val="32"/>
          <w:szCs w:val="32"/>
        </w:rPr>
        <w:t>Red Green Blue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ระบบสีนี้ใช้แสงในการผสมสี และมักใช้ในอุปกรณ์ดิจิทัล เช่น คอมพิวเตอร์ โทรศัพท์มือถือ โทรทัศน์</w:t>
      </w:r>
    </w:p>
    <w:p w14:paraId="39CEE082" w14:textId="77777777" w:rsidR="00DC44BF" w:rsidRDefault="00E71B5A">
      <w:pPr>
        <w:spacing w:line="240" w:lineRule="auto"/>
        <w:ind w:left="0"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ระบบสี </w:t>
      </w:r>
      <w:r>
        <w:rPr>
          <w:rFonts w:ascii="TH Sarabun New" w:hAnsi="TH Sarabun New" w:cs="TH Sarabun New"/>
          <w:b/>
          <w:bCs/>
          <w:sz w:val="32"/>
          <w:szCs w:val="32"/>
        </w:rPr>
        <w:t>CMYK</w:t>
      </w:r>
    </w:p>
    <w:p w14:paraId="5087B417" w14:textId="7EC629CF" w:rsidR="00DC44BF" w:rsidRDefault="003B221E">
      <w:pPr>
        <w:spacing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70E568F" wp14:editId="6B9DC93C">
            <wp:simplePos x="0" y="0"/>
            <wp:positionH relativeFrom="margin">
              <wp:posOffset>-304800</wp:posOffset>
            </wp:positionH>
            <wp:positionV relativeFrom="paragraph">
              <wp:posOffset>723265</wp:posOffset>
            </wp:positionV>
            <wp:extent cx="6119495" cy="2390775"/>
            <wp:effectExtent l="0" t="0" r="0" b="9525"/>
            <wp:wrapSquare wrapText="bothSides"/>
            <wp:docPr id="1" name="รูปภาพ 4" descr="RGB vs CMYK: What's the Difference? | VistaPrint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4" descr="RGB vs CMYK: What's the Difference? | VistaPrint U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B5A">
        <w:rPr>
          <w:rFonts w:ascii="TH Sarabun New" w:hAnsi="TH Sarabun New" w:cs="TH Sarabun New"/>
          <w:sz w:val="32"/>
          <w:szCs w:val="32"/>
        </w:rPr>
        <w:t xml:space="preserve">CMYK </w:t>
      </w:r>
      <w:r w:rsidR="00E71B5A">
        <w:rPr>
          <w:rFonts w:ascii="TH Sarabun New" w:hAnsi="TH Sarabun New" w:cs="TH Sarabun New"/>
          <w:sz w:val="32"/>
          <w:szCs w:val="32"/>
          <w:cs/>
          <w:lang w:val="th-TH"/>
        </w:rPr>
        <w:t xml:space="preserve">ย่อมาจาก </w:t>
      </w:r>
      <w:r w:rsidR="00E71B5A">
        <w:rPr>
          <w:rFonts w:ascii="TH Sarabun New" w:hAnsi="TH Sarabun New" w:cs="TH Sarabun New"/>
          <w:sz w:val="32"/>
          <w:szCs w:val="32"/>
        </w:rPr>
        <w:t>Cyan Magenta Yellow Black</w:t>
      </w:r>
      <w:r w:rsidR="00E71B5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71B5A">
        <w:rPr>
          <w:rFonts w:ascii="TH Sarabun New" w:hAnsi="TH Sarabun New" w:cs="TH Sarabun New"/>
          <w:sz w:val="32"/>
          <w:szCs w:val="32"/>
          <w:cs/>
          <w:lang w:val="th-TH"/>
        </w:rPr>
        <w:t>ระบบสีนี้ใช้ในงานพิมพ์ เช่นโปสเตอร์ หนังสือ สื่อสิ่งพิมพ์</w:t>
      </w:r>
    </w:p>
    <w:p w14:paraId="0114C088" w14:textId="77777777" w:rsidR="00DC44BF" w:rsidRDefault="00E71B5A">
      <w:pPr>
        <w:ind w:left="0" w:firstLin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ภาพที่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2-3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การเปรียบเทียบระบบสี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RGB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 xml:space="preserve">และ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CMYK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ในงานออกแบบ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ที่มา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VistaPrint (2025)</w:t>
      </w:r>
    </w:p>
    <w:p w14:paraId="142AE3A5" w14:textId="77777777" w:rsidR="00DC44BF" w:rsidRDefault="00E71B5A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  <w:cs/>
          <w:lang w:val="th-TH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การเลือกใช้ระบบสีที่เหมาะสมช่วยให้การออกแบบสื่อดิจิทัลและสื่อสิ่งพิมพ์มีคุณภาพและสามารถแสดงผลสีได้อย่างถูกต้อง</w:t>
      </w:r>
    </w:p>
    <w:p w14:paraId="4C6BFA4C" w14:textId="77777777" w:rsidR="00DC44BF" w:rsidRDefault="00DC44BF">
      <w:pPr>
        <w:spacing w:after="0" w:line="240" w:lineRule="auto"/>
        <w:ind w:left="0" w:firstLine="720"/>
        <w:jc w:val="left"/>
        <w:rPr>
          <w:rFonts w:ascii="TH Sarabun New" w:hAnsi="TH Sarabun New" w:cs="TH Sarabun New"/>
          <w:sz w:val="32"/>
          <w:szCs w:val="32"/>
          <w:cs/>
          <w:lang w:val="th-TH"/>
        </w:rPr>
      </w:pPr>
    </w:p>
    <w:p w14:paraId="6F8D1BFA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16D09DC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EEA936E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3E61675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36ED549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61352DF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AE44B42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9583D73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E46D99E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D9F28D0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1DFC5EC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4E3726C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4962DC2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EEE210F" w14:textId="77777777" w:rsidR="003B221E" w:rsidRDefault="003B221E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56E1448" w14:textId="2066483D" w:rsidR="00DC44BF" w:rsidRDefault="00E71B5A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D06E15">
        <w:rPr>
          <w:rFonts w:ascii="TH Sarabun New" w:hAnsi="TH Sarabun New" w:cs="TH Sarabun New"/>
          <w:b/>
          <w:bCs/>
          <w:sz w:val="32"/>
          <w:szCs w:val="32"/>
        </w:rPr>
        <w:t>4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งานวิจัยที่เกี่ยวข้อง</w:t>
      </w:r>
    </w:p>
    <w:p w14:paraId="4B0CE812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2.7.1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งานวิจัยในประเทศ</w:t>
      </w:r>
    </w:p>
    <w:p w14:paraId="1D03832A" w14:textId="592457B5" w:rsidR="003B221E" w:rsidRPr="003B221E" w:rsidRDefault="003B221E" w:rsidP="003B221E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       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เอกชัย แซ่จึง</w:t>
      </w:r>
      <w:r w:rsidRPr="003B221E">
        <w:rPr>
          <w:rFonts w:ascii="TH Sarabun New" w:hAnsi="TH Sarabun New" w:cs="TH Sarabun New"/>
          <w:sz w:val="32"/>
          <w:szCs w:val="32"/>
        </w:rPr>
        <w:t xml:space="preserve">,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จงกล จันทร์เรือง</w:t>
      </w:r>
      <w:r w:rsidRPr="003B221E">
        <w:rPr>
          <w:rFonts w:ascii="TH Sarabun New" w:hAnsi="TH Sarabun New" w:cs="TH Sarabun New"/>
          <w:sz w:val="32"/>
          <w:szCs w:val="32"/>
        </w:rPr>
        <w:t xml:space="preserve">,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สุภาวดี พบ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พิ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มาย และสร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วิศ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 ต.ศิริวัฒนา (</w:t>
      </w:r>
      <w:r w:rsidRPr="003B221E">
        <w:rPr>
          <w:rFonts w:ascii="TH Sarabun New" w:hAnsi="TH Sarabun New" w:cs="TH Sarabun New"/>
          <w:sz w:val="32"/>
          <w:szCs w:val="32"/>
        </w:rPr>
        <w:t xml:space="preserve">2566)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ได้พัฒนาแพลตฟอร์มดิจิทัลสนับสนุนการท่องเที่ยวชุมชน กรณีศึกษาอำเภอศีขรภูมิ จังหวัดสุรินทร์ โดยดำเนินการวิจัย </w:t>
      </w:r>
      <w:r w:rsidRPr="003B221E">
        <w:rPr>
          <w:rFonts w:ascii="TH Sarabun New" w:hAnsi="TH Sarabun New" w:cs="TH Sarabun New"/>
          <w:sz w:val="32"/>
          <w:szCs w:val="32"/>
        </w:rPr>
        <w:t xml:space="preserve">3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ระยะ คือ การศึกษาความต้องการของสถานประกอบการและนักท่องเที่ยว การออกแบบพัฒนาสื่อ และการทดลองประเมินผล ผลการวิจัยพบว่าผู้เชี่ยวชาญประเมินคุณภาพของสื่อที่พัฒนาขึ้นอยู่ในระดับมากที่สุด และกลุ่มผู้ใช้งานให้การยอมรับเทคโนโลยีอยู่ในระดับมาก งานวิจัยนี้สอดคล้องกับงานวิจัยของผู้วิจัยในประเด็น</w:t>
      </w:r>
      <w:r w:rsidRPr="003B221E"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กระบวนการพัฒนาสื่อ</w:t>
      </w:r>
      <w:r w:rsidRPr="003B221E">
        <w:rPr>
          <w:rFonts w:ascii="TH Sarabun New" w:hAnsi="TH Sarabun New" w:cs="TH Sarabun New"/>
          <w:sz w:val="32"/>
          <w:szCs w:val="32"/>
        </w:rPr>
        <w:t xml:space="preserve">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ซึ่งเริ่มจากการศึกษาความต้องการของกลุ่มเป้าหมายก่อนออกแบบเนื้อหา และการประเมินคุณภาพสื่อโดยผู้เชี่ยวชาญก่อนนำไปทดลองใช้จริงกับกลุ่มตัวอย่าง อันเป็นแนวทางเดียวกับขั้นตอนการพัฒนาสื่อดิจิทัลปฏิสัมพันธ์การท่องเที่ยวจังหวัดสุรินทร์ในการวิจัยครั้งนี้</w:t>
      </w:r>
    </w:p>
    <w:p w14:paraId="2ACBACBD" w14:textId="1DF23F35" w:rsidR="003B221E" w:rsidRPr="003B221E" w:rsidRDefault="003B221E" w:rsidP="003B221E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        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สุวารินท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ร์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 อินใส และณ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ัฏฐกฤษฏิ์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 เอก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วรร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ณ</w:t>
      </w:r>
      <w:proofErr w:type="spellStart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ัง</w:t>
      </w:r>
      <w:proofErr w:type="spellEnd"/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 (</w:t>
      </w:r>
      <w:r w:rsidRPr="003B221E">
        <w:rPr>
          <w:rFonts w:ascii="TH Sarabun New" w:hAnsi="TH Sarabun New" w:cs="TH Sarabun New"/>
          <w:sz w:val="32"/>
          <w:szCs w:val="32"/>
        </w:rPr>
        <w:t xml:space="preserve">2565)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ได้ศึกษาอิทธิพลของสื่อประชาสัมพันธ์ที่ส่งผลต่อแรงจูงใจในการเดินทางท่องเที่ยวหมู่บ้านช้าง บ้านตากลาง จังหวัดสุรินทร์ โดยเปรียบเทียบสื่อ </w:t>
      </w:r>
      <w:r w:rsidRPr="003B221E">
        <w:rPr>
          <w:rFonts w:ascii="TH Sarabun New" w:hAnsi="TH Sarabun New" w:cs="TH Sarabun New"/>
          <w:sz w:val="32"/>
          <w:szCs w:val="32"/>
        </w:rPr>
        <w:t xml:space="preserve">5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ประเภท ได้แก่ สื่อสิ่งพิมพ์ สื่อบุคคล สื่อโสตทัศน์ สื่อสมัยใหม่ และสื่อกิจกรรม ผลการวิจัยพบว่าสื่อสมัยใหม่ (สื่อดิจิทัล) มีค่าเฉลี่ยการรับรู้สูงที่สุดในบรรดาสื่อทั้งหมด และมีอิทธิพลต่อแรงจูงใจในการเดินทางท่องเที่ยวอย่างมีนัยสำคัญทางสถิติ ผลการวิจัยดังกล่าวสนับสนุน</w:t>
      </w:r>
      <w:r w:rsidRPr="003B221E"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เหตุผลของการเลือกใช้สื่อดิจิทัลเป็นตัวแปรต้น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ในการวิจัยครั้งนี้ เนื่องจากแสดงให้เห็นว่านักท่องเที่ยวในพื้นที่จังหวัดสุรินทร์มีแนวโน้มตอบสนองต่อสื่อดิจิทัลได้ดีกว่าสื่อรูปแบบเดิม จึงเป็นข้อมูลสนับสนุนความเหมาะสมของการพัฒนาหนังสือดิจิทัลปฏิสัมพันธ์ โปสเตอร์ และวีดีโอ เพื่อส่งเสริมการท่องเที่ยวในพื้นที่เดียวกัน</w:t>
      </w:r>
    </w:p>
    <w:p w14:paraId="62AE9744" w14:textId="32C1BEE9" w:rsidR="003B221E" w:rsidRPr="003B221E" w:rsidRDefault="003B221E" w:rsidP="003B221E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         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วราลักษณ์ มาประสม และคณะ (</w:t>
      </w:r>
      <w:r w:rsidRPr="003B221E">
        <w:rPr>
          <w:rFonts w:ascii="TH Sarabun New" w:hAnsi="TH Sarabun New" w:cs="TH Sarabun New"/>
          <w:sz w:val="32"/>
          <w:szCs w:val="32"/>
        </w:rPr>
        <w:t xml:space="preserve">2564)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ได้ศึกษาผลการใช้สื่อดิจิทัลเทคโนโลยีความจริงเสริม (</w:t>
      </w:r>
      <w:r w:rsidRPr="003B221E">
        <w:rPr>
          <w:rFonts w:ascii="TH Sarabun New" w:hAnsi="TH Sarabun New" w:cs="TH Sarabun New"/>
          <w:sz w:val="32"/>
          <w:szCs w:val="32"/>
        </w:rPr>
        <w:t xml:space="preserve">Augmented Reality)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เพื่อสร้างแผนที่เส้นทางท่องเที่ยวแหล่งอารยธรรมขอมในสี่จังหวัดอีสานใต้ ได้แก่ นครราชสีมา บุรีรัมย์ สุรินทร์ และศรีสะเกษ ซึ่งครอบคลุมโบราณสถานประเภทปราสาทขอมอันเป็นกลุ่มเนื้อหาเดียวกับที่ผู้วิจัยกำหนดไว้ในขอบเขตด้านเนื้อหา ได้แก่ ปราสาทศีขรภูมิและปราสาทบ้านพลวง งานวิจัยนี้ชี้ให้เห็นว่าสื่อดิจิทัลสามารถนำเสนอข้อมูลแหล่ง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lastRenderedPageBreak/>
        <w:t>ท่องเที่ยวเชิงวัฒนธรรมเชิงพื้นที่ได้อย่างมีประสิทธิภาพ จึงเป็นแนวทางสนับสนุนการกำหนดเนื้อหาของสื่อดิจิทัลปฏิสัมพันธ์ในการวิจัยครั้งนี้ ที่ต้องถ่ายทอดข้อมูลสถานที่ ประวัติความเป็นมา และเส้นทางการเดินทางของแหล่งท่องเที่ยวสำคัญของจังหวัดสุรินทร์ให้ครบถ้วนและน่าสนใจ</w:t>
      </w:r>
    </w:p>
    <w:p w14:paraId="5EEDE5EA" w14:textId="22D0AA8D" w:rsidR="003B221E" w:rsidRPr="003B221E" w:rsidRDefault="003B221E" w:rsidP="003B221E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        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ณัฐสุดา สุวรรณมา และอภิชา แดงจำรูญ (</w:t>
      </w:r>
      <w:r w:rsidRPr="003B221E">
        <w:rPr>
          <w:rFonts w:ascii="TH Sarabun New" w:hAnsi="TH Sarabun New" w:cs="TH Sarabun New"/>
          <w:sz w:val="32"/>
          <w:szCs w:val="32"/>
        </w:rPr>
        <w:t xml:space="preserve">2564)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ได้พัฒนาหนังสืออิเล็กทรอนิกส์ (</w:t>
      </w:r>
      <w:r w:rsidRPr="003B221E">
        <w:rPr>
          <w:rFonts w:ascii="TH Sarabun New" w:hAnsi="TH Sarabun New" w:cs="TH Sarabun New"/>
          <w:sz w:val="32"/>
          <w:szCs w:val="32"/>
        </w:rPr>
        <w:t xml:space="preserve">E-book)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เรื่อง การสร้างเสริมสุขภาพและการป้องกันโรค สำหรับนักเรียนชั้นมัธยมศึกษาปีที่ </w:t>
      </w:r>
      <w:r w:rsidRPr="003B221E">
        <w:rPr>
          <w:rFonts w:ascii="TH Sarabun New" w:hAnsi="TH Sarabun New" w:cs="TH Sarabun New"/>
          <w:sz w:val="32"/>
          <w:szCs w:val="32"/>
        </w:rPr>
        <w:t xml:space="preserve">3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 xml:space="preserve">โดยมีวัตถุประสงค์เพื่อสร้างและหาประสิทธิภาพของหนังสืออิเล็กทรอนิกส์ตามเกณฑ์ </w:t>
      </w:r>
      <w:r w:rsidRPr="003B221E">
        <w:rPr>
          <w:rFonts w:ascii="TH Sarabun New" w:hAnsi="TH Sarabun New" w:cs="TH Sarabun New"/>
          <w:sz w:val="32"/>
          <w:szCs w:val="32"/>
        </w:rPr>
        <w:t xml:space="preserve">80/80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เปรียบเทียบผลสัมฤทธิ์ และศึกษาความพึงพอใจของกลุ่มตัวอย่างที่มีต่อการใช้สื่อ ผลการวิจัยพบว่าหนังสืออิเล็กทรอนิกส์มีประสิทธิภาพเป็นไปตามเกณฑ์ที่กำหนด และกลุ่มตัวอย่างมีความพึงพอใจต่อการใช้สื่ออยู่ในระดับมากที่สุด งานวิจัยนี้มีความสอดคล้องกับการวิจัยครั้งนี้อย่างชัดเจนทั้งในด้าน</w:t>
      </w:r>
      <w:r w:rsidRPr="003B221E"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รูปแบบสื่อ (หนังสืออิเล็กทรอนิกส์)</w:t>
      </w:r>
      <w:r w:rsidRPr="003B221E">
        <w:rPr>
          <w:rFonts w:ascii="TH Sarabun New" w:hAnsi="TH Sarabun New" w:cs="TH Sarabun New"/>
          <w:sz w:val="32"/>
          <w:szCs w:val="32"/>
        </w:rPr>
        <w:t xml:space="preserve">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และ</w:t>
      </w:r>
      <w:r w:rsidRPr="003B221E">
        <w:rPr>
          <w:rFonts w:ascii="TH Sarabun New" w:hAnsi="TH Sarabun New" w:cs="TH Sarabun New"/>
          <w:b/>
          <w:bCs/>
          <w:sz w:val="32"/>
          <w:szCs w:val="32"/>
          <w:cs/>
          <w:lang w:val="th-TH"/>
        </w:rPr>
        <w:t>ตัวแปรตามด้านความพึงพอใจ</w:t>
      </w:r>
      <w:r w:rsidRPr="003B221E">
        <w:rPr>
          <w:rFonts w:ascii="TH Sarabun New" w:hAnsi="TH Sarabun New" w:cs="TH Sarabun New"/>
          <w:sz w:val="32"/>
          <w:szCs w:val="32"/>
        </w:rPr>
        <w:t xml:space="preserve">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ซึ่งใช้แบบสอบถามความพึงพอใจเป็นเครื่องมือวัดผลเช่นเดียวกัน จึงสามารถนำมาเป็นแนวทางในการออกแบบเครื่องมือวัดความพึงพอใจของกลุ่มตัวอย่างนักท่องเที่ยวที่มีต่อสื่อดิจิทัลปฏิสัมพันธ์การท่องเที่ยวในจังหวัดสุรินทร์ของการวิจัยครั้งนี้ได้</w:t>
      </w:r>
    </w:p>
    <w:p w14:paraId="679A3685" w14:textId="6C21CABF" w:rsidR="003B221E" w:rsidRPr="003B221E" w:rsidRDefault="003B221E" w:rsidP="003B221E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th-TH"/>
        </w:rPr>
        <w:t xml:space="preserve">         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จากการทบทวนงานวิจัยที่เกี่ยวข้องข้างต้น สรุปได้ว่างานวิจัยด้านการพัฒนาแพลตฟอร์มและสื่อดิจิทัลเพื่อส่งเสริมการท่องเที่ยวในจังหวัดสุรินทร์ ส่วนใหญ่มุ่งเน้นการพัฒนาแพลตฟอร์มดิจิทัลเชิงเทคโนโลยี (เช่น บีคอน แชทบอท</w:t>
      </w:r>
      <w:r w:rsidRPr="003B221E">
        <w:rPr>
          <w:rFonts w:ascii="TH Sarabun New" w:hAnsi="TH Sarabun New" w:cs="TH Sarabun New"/>
          <w:sz w:val="32"/>
          <w:szCs w:val="32"/>
        </w:rPr>
        <w:t xml:space="preserve">, AR) </w:t>
      </w:r>
      <w:r w:rsidRPr="003B221E">
        <w:rPr>
          <w:rFonts w:ascii="TH Sarabun New" w:hAnsi="TH Sarabun New" w:cs="TH Sarabun New"/>
          <w:sz w:val="32"/>
          <w:szCs w:val="32"/>
          <w:cs/>
          <w:lang w:val="th-TH"/>
        </w:rPr>
        <w:t>และการศึกษาอิทธิพลของสื่อประชาสัมพันธ์ต่อแรงจูงใจ แต่ยังไม่พบงานวิจัยที่พัฒนาสื่อดิจิทัลปฏิสัมพันธ์ในรูปแบบหนังสืออิเล็กทรอนิกส์ โปสเตอร์และวีดีโอควบคู่กันสำหรับการนำเสนอแหล่งท่องเที่ยวของจังหวัดสุรินทร์โดยเฉพาะ ในขณะที่งานวิจัยด้านการพัฒนาหนังสืออิเล็กทรอนิกส์ที่มีการวัดความพึงพอใจนั้นส่วนใหญ่อยู่ในบริบทด้านการศึกษา ยังไม่มีการนำไปประยุกต์ใช้ในบริบทของการส่งเสริมการท่องเที่ยวจังหวัดสุรินทร์อย่างเป็นระบบ ผู้วิจัยจึงเห็นความสำคัญที่จะพัฒนาสื่อดิจิทัลปฏิสัมพันธ์การท่องเที่ยวในจังหวัดสุรินทร์ และวัดความพึงพอใจของกลุ่มตัวอย่างที่มีต่อสื่อดังกล่าว เพื่อเป็นแนวทางในการส่งเสริมภาพลักษณ์การท่องเที่ยวและอำนวยความสะดวกแก่นักท่องเที่ยวในการวางแผนการเดินทางต่อไป</w:t>
      </w:r>
    </w:p>
    <w:p w14:paraId="5F3BD0A9" w14:textId="77777777" w:rsidR="00DC44BF" w:rsidRDefault="00DC44BF">
      <w:pPr>
        <w:jc w:val="left"/>
        <w:rPr>
          <w:rFonts w:ascii="TH Sarabun New" w:hAnsi="TH Sarabun New" w:cs="TH Sarabun New"/>
          <w:sz w:val="32"/>
          <w:szCs w:val="32"/>
        </w:rPr>
      </w:pPr>
    </w:p>
    <w:p w14:paraId="14C0D86F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2.8.2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งานวิจัยต่างประเทศ</w:t>
      </w:r>
    </w:p>
    <w:p w14:paraId="453BE986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Huang (2019)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ได้ศึกษาเรื่อง</w:t>
      </w:r>
      <w:r>
        <w:rPr>
          <w:rFonts w:ascii="TH Sarabun New" w:hAnsi="TH Sarabun New" w:cs="TH Sarabun New"/>
          <w:sz w:val="32"/>
          <w:szCs w:val="32"/>
        </w:rPr>
        <w:t xml:space="preserve"> Digital Media for Tourism Promotion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โดยมีวัตถุประสงค์เพื่อศึกษาการใช้สื่อดิจิทัลในการส่งเสริมการท่องเที่ยว การวิจัยใช้การวิเคราะห์ข้อมูลจากนักท่องเที่ยวและผู้ใช้งานสื่อออนไลน์ ผลการวิจัยพบว่าสื่อดิจิทัลมีบทบาทสำคัญในการเผยแพร่ข้อมูลเกี่ยวกับแหล่งท่องเที่ยว และสามารถช่วยเพิ่มการรับรู้และความสนใจของนักท่องเที่ยวได้</w:t>
      </w:r>
    </w:p>
    <w:p w14:paraId="267A934C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Kim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Lee (2020)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ได้ศึกษาเรื่อง</w:t>
      </w:r>
      <w:r>
        <w:rPr>
          <w:rFonts w:ascii="TH Sarabun New" w:hAnsi="TH Sarabun New" w:cs="TH Sarabun New"/>
          <w:sz w:val="32"/>
          <w:szCs w:val="32"/>
        </w:rPr>
        <w:t xml:space="preserve"> The Use of Motion Graphics in Tourism Promotion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โดยมีวัตถุประสงค์เพื่อศึกษาประสิทธิภาพของการใช้โมชั่นกราฟิกในการประชาสัมพันธ์สถานที่ท่องเที่ยว ผลการวิจัยพบว่าการใช้ภาพเคลื่อนไหวและกราฟิกสามารถช่วยดึงดูดความสนใจของผู้ชม และช่วยให้ผู้ชมสามารถเข้าใจข้อมูลเกี่ยวกับสถานที่ท่องเที่ยวได้ง่ายขึ้น</w:t>
      </w:r>
    </w:p>
    <w:p w14:paraId="47718760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Garcia (2021)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ได้ศึกษาเรื่อง</w:t>
      </w:r>
      <w:r>
        <w:rPr>
          <w:rFonts w:ascii="TH Sarabun New" w:hAnsi="TH Sarabun New" w:cs="TH Sarabun New"/>
          <w:sz w:val="32"/>
          <w:szCs w:val="32"/>
        </w:rPr>
        <w:t xml:space="preserve"> E-Book as a Tool for Tourism Information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โดยมีวัตถุประสงค์เพื่อศึกษาการใช้หนังสืออิเล็กทรอนิกส์ในการเผยแพร่ข้อมูลการท่องเที่ยว ผลการวิจัยพบว่า </w:t>
      </w:r>
      <w:r>
        <w:rPr>
          <w:rFonts w:ascii="TH Sarabun New" w:hAnsi="TH Sarabun New" w:cs="TH Sarabun New"/>
          <w:sz w:val="32"/>
          <w:szCs w:val="32"/>
        </w:rPr>
        <w:t xml:space="preserve">eBook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เป็นเครื่องมือที่มีประสิทธิภาพในการนำเสนอข้อมูล เนื่องจากสามารถรวมข้อมูล ภาพ และมัลติมีเดียไว้ในสื่อเดียวกัน</w:t>
      </w:r>
    </w:p>
    <w:p w14:paraId="696353A0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Chen (2020)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ได้ศึกษาเรื่อง</w:t>
      </w:r>
      <w:r>
        <w:rPr>
          <w:rFonts w:ascii="TH Sarabun New" w:hAnsi="TH Sarabun New" w:cs="TH Sarabun New"/>
          <w:sz w:val="32"/>
          <w:szCs w:val="32"/>
        </w:rPr>
        <w:t xml:space="preserve"> Digital Communication in Tourism Marketing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โดยศึกษาการใช้สื่อดิจิทัลในการตลาดการท่องเที่ยว ผลการวิจัยพบว่าสื่อดิจิทัลมีบทบาทสำคัญในการสร้างภาพลักษณ์ของแหล่งท่องเที่ยว และช่วยให้ผู้ใช้งานสามารถเข้าถึงข้อมูลได้ง่าย</w:t>
      </w:r>
    </w:p>
    <w:p w14:paraId="228C1497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Smith (2018)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ได้ศึกษาเรื่อง</w:t>
      </w:r>
      <w:r>
        <w:rPr>
          <w:rFonts w:ascii="TH Sarabun New" w:hAnsi="TH Sarabun New" w:cs="TH Sarabun New"/>
          <w:sz w:val="32"/>
          <w:szCs w:val="32"/>
        </w:rPr>
        <w:t xml:space="preserve"> Visual Communication in Tourism Media 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โดยศึกษาการใช้ภาพและ</w:t>
      </w:r>
      <w:r>
        <w:rPr>
          <w:rFonts w:ascii="TH Sarabun New" w:hAnsi="TH Sarabun New" w:cs="TH Sarabun New"/>
          <w:sz w:val="32"/>
          <w:szCs w:val="32"/>
        </w:rPr>
        <w:t>กราฟฟิก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ในการสื่อสารข้อมูลการท่องเที่ยว ผลการวิจัยพบว่าการใช้ภาพและ</w:t>
      </w:r>
      <w:r>
        <w:rPr>
          <w:rFonts w:ascii="TH Sarabun New" w:hAnsi="TH Sarabun New" w:cs="TH Sarabun New"/>
          <w:sz w:val="32"/>
          <w:szCs w:val="32"/>
        </w:rPr>
        <w:t>กราฟฟิก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>สามารถช่วยเพิ่มความเข้าใจของผู้ชม และช่วยให้ผู้ชมสามารถจดจำข้อมูลได้ง่ายขึ้น</w:t>
      </w:r>
    </w:p>
    <w:p w14:paraId="72FEBB2C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จากการศึกษางานวิจัยต่างประเทศพบว่านักวิจัยให้ความสำคัญกับการใช้สื่อดิจิทัลในการสื่อสารข้อมูลด้านการท่องเที่ยว เช่น การใช้สื่อออนไลน์ โมชัน</w:t>
      </w:r>
      <w:r>
        <w:rPr>
          <w:rFonts w:ascii="TH Sarabun New" w:hAnsi="TH Sarabun New" w:cs="TH Sarabun New"/>
          <w:sz w:val="32"/>
          <w:szCs w:val="32"/>
        </w:rPr>
        <w:t>กราฟฟิก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 และสื่อมัลติมีเดียในการนำเสนอข้อมูลเกี่ยวกับสถานที่ท่องเที่ยว</w:t>
      </w:r>
    </w:p>
    <w:p w14:paraId="315F6A6A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ผลการวิจัยพบว่าสื่อดิจิทัลสามารถช่วยสร้างภาพลักษณ์ของแหล่งท่องเที่ยว และช่วยเพิ่มการรับรู้ของนักท่องเที่ยวเกี่ยวกับสถานที่ท่องเที่ยวต่าง ๆ นอกจากนี้ การใช้ภาพประกอบ </w:t>
      </w:r>
      <w:r>
        <w:rPr>
          <w:rFonts w:ascii="TH Sarabun New" w:hAnsi="TH Sarabun New" w:cs="TH Sarabun New"/>
          <w:sz w:val="32"/>
          <w:szCs w:val="32"/>
        </w:rPr>
        <w:t>กราฟฟิก</w:t>
      </w:r>
      <w:r>
        <w:rPr>
          <w:rFonts w:ascii="TH Sarabun New" w:hAnsi="TH Sarabun New" w:cs="TH Sarabun New"/>
          <w:sz w:val="32"/>
          <w:szCs w:val="32"/>
          <w:cs/>
          <w:lang w:val="th-TH"/>
        </w:rPr>
        <w:t xml:space="preserve"> และภาพเคลื่อนไหวยังช่วยเพิ่มความน่าสนใจของสื่อ และช่วยให้ผู้ชมสามารถเข้าใจข้อมูลได้ง่ายขึ้น</w:t>
      </w:r>
    </w:p>
    <w:p w14:paraId="34823FD9" w14:textId="77777777" w:rsidR="00DC44BF" w:rsidRDefault="00E71B5A">
      <w:pPr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val="th-TH"/>
        </w:rPr>
        <w:t>สรุปได้ว่า งานวิจัยต่างประเทศส่วนใหญ่พบว่าสื่อดิจิทัลมีบทบาทสำคัญในการส่งเสริมการท่องเที่ยว เนื่องจากสามารถนำเสนอข้อมูลได้อย่างน่าสนใจและช่วยให้ผู้ชมสามารถเข้าถึงข้อมูลเกี่ยวกับสถานที่ท่องเที่ยวได้อย่างสะดวก</w:t>
      </w:r>
    </w:p>
    <w:p w14:paraId="6EBF3F64" w14:textId="77777777" w:rsidR="00DC44BF" w:rsidRDefault="00DC44BF">
      <w:pPr>
        <w:spacing w:after="0" w:line="240" w:lineRule="auto"/>
        <w:ind w:left="0" w:firstLine="0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DC44BF">
      <w:pgSz w:w="11906" w:h="16838"/>
      <w:pgMar w:top="2160" w:right="1440" w:bottom="1440" w:left="2160" w:header="1298" w:footer="1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91C0" w14:textId="77777777" w:rsidR="00DB67C1" w:rsidRDefault="00DB67C1">
      <w:pPr>
        <w:spacing w:line="240" w:lineRule="auto"/>
      </w:pPr>
      <w:r>
        <w:separator/>
      </w:r>
    </w:p>
  </w:endnote>
  <w:endnote w:type="continuationSeparator" w:id="0">
    <w:p w14:paraId="2E757F78" w14:textId="77777777" w:rsidR="00DB67C1" w:rsidRDefault="00DB6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2B2B" w14:textId="77777777" w:rsidR="00DB67C1" w:rsidRDefault="00DB67C1">
      <w:pPr>
        <w:spacing w:after="0"/>
      </w:pPr>
      <w:r>
        <w:separator/>
      </w:r>
    </w:p>
  </w:footnote>
  <w:footnote w:type="continuationSeparator" w:id="0">
    <w:p w14:paraId="755B2006" w14:textId="77777777" w:rsidR="00DB67C1" w:rsidRDefault="00DB67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981826"/>
      <w:docPartObj>
        <w:docPartGallery w:val="AutoText"/>
      </w:docPartObj>
    </w:sdtPr>
    <w:sdtContent>
      <w:p w14:paraId="7D7035C2" w14:textId="77777777" w:rsidR="00DC44BF" w:rsidRDefault="00E71B5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4CB5447" w14:textId="77777777" w:rsidR="00DC44BF" w:rsidRDefault="00DC44B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FF"/>
    <w:rsid w:val="00005F86"/>
    <w:rsid w:val="0008198B"/>
    <w:rsid w:val="00221015"/>
    <w:rsid w:val="003B221E"/>
    <w:rsid w:val="003E0D2B"/>
    <w:rsid w:val="0046288E"/>
    <w:rsid w:val="00490442"/>
    <w:rsid w:val="00495FCD"/>
    <w:rsid w:val="00551E0F"/>
    <w:rsid w:val="005B2035"/>
    <w:rsid w:val="00613741"/>
    <w:rsid w:val="00627C97"/>
    <w:rsid w:val="00653CF6"/>
    <w:rsid w:val="00741968"/>
    <w:rsid w:val="007B2460"/>
    <w:rsid w:val="00887C99"/>
    <w:rsid w:val="008A50B0"/>
    <w:rsid w:val="00A839FF"/>
    <w:rsid w:val="00AB1DD2"/>
    <w:rsid w:val="00BC2F23"/>
    <w:rsid w:val="00BC57B2"/>
    <w:rsid w:val="00C01A63"/>
    <w:rsid w:val="00D06E15"/>
    <w:rsid w:val="00DB67C1"/>
    <w:rsid w:val="00DC44BF"/>
    <w:rsid w:val="00E71B5A"/>
    <w:rsid w:val="00EA2635"/>
    <w:rsid w:val="00F63E34"/>
    <w:rsid w:val="00F83891"/>
    <w:rsid w:val="5309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11ACE7"/>
  <w15:docId w15:val="{388ACECD-F68E-45DE-97A7-842F11F6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left="425" w:hanging="425"/>
      <w:jc w:val="center"/>
    </w:pPr>
    <w:rPr>
      <w:kern w:val="2"/>
      <w:sz w:val="24"/>
      <w:szCs w:val="30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9">
    <w:name w:val="Title"/>
    <w:basedOn w:val="a"/>
    <w:next w:val="a"/>
    <w:link w:val="aa"/>
    <w:uiPriority w:val="10"/>
    <w:qFormat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10">
    <w:name w:val="หัวเรื่อง 1 อักขระ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หัวเรื่อง 9 อักขระ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ชื่อเรื่อง อักขระ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8">
    <w:name w:val="ชื่อเรื่องรอง อักขระ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</w:pPr>
    <w:rPr>
      <w:i/>
      <w:iCs/>
      <w:color w:val="404040" w:themeColor="text1" w:themeTint="BF"/>
    </w:rPr>
  </w:style>
  <w:style w:type="character" w:customStyle="1" w:styleId="ac">
    <w:name w:val="คำอ้างอิง อักขระ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f">
    <w:name w:val="ทำให้คำอ้างอิงเป็นสีเข้มขึ้น อักขระ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หัวกระดาษ อักขระ"/>
    <w:basedOn w:val="a0"/>
    <w:link w:val="a5"/>
    <w:uiPriority w:val="99"/>
    <w:qFormat/>
  </w:style>
  <w:style w:type="character" w:customStyle="1" w:styleId="a4">
    <w:name w:val="ท้ายกระดาษ อักขระ"/>
    <w:basedOn w:val="a0"/>
    <w:link w:val="a3"/>
    <w:uiPriority w:val="99"/>
    <w:qFormat/>
  </w:style>
  <w:style w:type="table" w:styleId="af0">
    <w:name w:val="Table Grid"/>
    <w:basedOn w:val="a1"/>
    <w:uiPriority w:val="39"/>
    <w:rsid w:val="00AB1DD2"/>
    <w:pPr>
      <w:ind w:left="425" w:hanging="425"/>
      <w:jc w:val="center"/>
    </w:pPr>
    <w:rPr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5B846-637F-47D2-9B02-E6D79D457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2493</Words>
  <Characters>14213</Characters>
  <Application>Microsoft Office Word</Application>
  <DocSecurity>0</DocSecurity>
  <Lines>118</Lines>
  <Paragraphs>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Alonex goodboi</dc:creator>
  <cp:lastModifiedBy>Alonex goodboi</cp:lastModifiedBy>
  <cp:revision>4</cp:revision>
  <dcterms:created xsi:type="dcterms:W3CDTF">2026-03-16T14:18:00Z</dcterms:created>
  <dcterms:modified xsi:type="dcterms:W3CDTF">2026-08-10T03:37:00Z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1054-12.2.0.22549</vt:lpwstr>
  </property>
  <property fmtid="{D5CDD505-2E9C-101B-9397-08002B2CF9AE}" pid="3" name="ICV">
    <vt:lpwstr>11A8A163CB594846B748FF6B970A4585_13</vt:lpwstr>
  </property>
</Properties>
</file>