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295E" w:rsidRPr="00943ED4" w:rsidRDefault="0043295E" w:rsidP="00943ED4">
      <w:pPr>
        <w:pStyle w:val="Title"/>
        <w:pBdr>
          <w:bottom w:val="none" w:sz="0" w:space="0" w:color="auto"/>
        </w:pBdr>
        <w:spacing w:before="10" w:after="10"/>
        <w:rPr>
          <w:rFonts w:ascii="Times New Roman" w:hAnsi="Times New Roman" w:cs="Times New Roman"/>
          <w:b/>
          <w:bCs/>
          <w:color w:val="auto"/>
          <w:sz w:val="44"/>
          <w:szCs w:val="44"/>
        </w:rPr>
      </w:pPr>
      <w:r w:rsidRPr="00943ED4">
        <w:rPr>
          <w:rFonts w:ascii="Times New Roman" w:hAnsi="Times New Roman" w:cs="Times New Roman"/>
          <w:b/>
          <w:bCs/>
          <w:color w:val="auto"/>
          <w:sz w:val="44"/>
          <w:szCs w:val="44"/>
        </w:rPr>
        <w:t>CUSTOMER CHURN ANALYSIS AND PREDICTION</w:t>
      </w:r>
    </w:p>
    <w:p w:rsidR="00652B61" w:rsidRPr="00943ED4" w:rsidRDefault="00652B61" w:rsidP="00943ED4">
      <w:pPr>
        <w:spacing w:before="10" w:after="10" w:line="240" w:lineRule="auto"/>
        <w:outlineLvl w:val="2"/>
        <w:rPr>
          <w:rFonts w:ascii="Times New Roman" w:eastAsia="Times New Roman" w:hAnsi="Times New Roman" w:cs="Times New Roman"/>
          <w:b/>
          <w:bCs/>
          <w:sz w:val="28"/>
          <w:szCs w:val="28"/>
          <w:lang w:bidi="hi-IN"/>
        </w:rPr>
      </w:pPr>
      <w:r w:rsidRPr="00943ED4">
        <w:rPr>
          <w:rFonts w:ascii="Times New Roman" w:hAnsi="Times New Roman" w:cs="Times New Roman"/>
          <w:noProof/>
          <w:lang w:bidi="hi-IN"/>
        </w:rPr>
        <w:drawing>
          <wp:anchor distT="0" distB="0" distL="114300" distR="114300" simplePos="0" relativeHeight="251658240" behindDoc="0" locked="0" layoutInCell="1" allowOverlap="1" wp14:anchorId="2093D63C" wp14:editId="628E8274">
            <wp:simplePos x="0" y="0"/>
            <wp:positionH relativeFrom="column">
              <wp:posOffset>1955800</wp:posOffset>
            </wp:positionH>
            <wp:positionV relativeFrom="paragraph">
              <wp:posOffset>59690</wp:posOffset>
            </wp:positionV>
            <wp:extent cx="3663950" cy="36195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63950" cy="3619500"/>
                    </a:xfrm>
                    <a:prstGeom prst="rect">
                      <a:avLst/>
                    </a:prstGeom>
                  </pic:spPr>
                </pic:pic>
              </a:graphicData>
            </a:graphic>
            <wp14:sizeRelH relativeFrom="margin">
              <wp14:pctWidth>0</wp14:pctWidth>
            </wp14:sizeRelH>
            <wp14:sizeRelV relativeFrom="margin">
              <wp14:pctHeight>0</wp14:pctHeight>
            </wp14:sizeRelV>
          </wp:anchor>
        </w:drawing>
      </w:r>
      <w:r w:rsidR="0043295E" w:rsidRPr="00943ED4">
        <w:rPr>
          <w:rFonts w:ascii="Times New Roman" w:eastAsia="Times New Roman" w:hAnsi="Times New Roman" w:cs="Times New Roman"/>
          <w:b/>
          <w:bCs/>
          <w:sz w:val="28"/>
          <w:szCs w:val="28"/>
          <w:lang w:bidi="hi-IN"/>
        </w:rPr>
        <w:br w:type="textWrapping" w:clear="all"/>
      </w:r>
    </w:p>
    <w:p w:rsidR="00652B61" w:rsidRPr="00943ED4" w:rsidRDefault="00652B61" w:rsidP="0097232A">
      <w:pPr>
        <w:spacing w:before="10" w:after="10" w:line="240" w:lineRule="auto"/>
        <w:ind w:left="990"/>
        <w:jc w:val="center"/>
        <w:outlineLvl w:val="2"/>
        <w:rPr>
          <w:rFonts w:ascii="Times New Roman" w:eastAsia="Times New Roman" w:hAnsi="Times New Roman" w:cs="Times New Roman"/>
          <w:b/>
          <w:bCs/>
          <w:sz w:val="56"/>
          <w:szCs w:val="56"/>
          <w:u w:val="single"/>
          <w:lang w:bidi="hi-IN"/>
        </w:rPr>
      </w:pPr>
      <w:bookmarkStart w:id="0" w:name="_GoBack"/>
      <w:bookmarkEnd w:id="0"/>
      <w:r w:rsidRPr="00943ED4">
        <w:rPr>
          <w:rFonts w:ascii="Times New Roman" w:eastAsia="Times New Roman" w:hAnsi="Times New Roman" w:cs="Times New Roman"/>
          <w:b/>
          <w:bCs/>
          <w:sz w:val="56"/>
          <w:szCs w:val="56"/>
          <w:u w:val="single"/>
          <w:lang w:bidi="hi-IN"/>
        </w:rPr>
        <w:t>Zidio Development</w:t>
      </w:r>
    </w:p>
    <w:p w:rsidR="00DB1086" w:rsidRPr="00943ED4" w:rsidRDefault="00DB1086" w:rsidP="00943ED4">
      <w:pPr>
        <w:spacing w:before="10" w:after="10" w:line="240" w:lineRule="auto"/>
        <w:rPr>
          <w:rFonts w:ascii="Times New Roman" w:eastAsia="Times New Roman" w:hAnsi="Times New Roman" w:cs="Times New Roman"/>
          <w:b/>
          <w:bCs/>
          <w:sz w:val="28"/>
          <w:szCs w:val="28"/>
          <w:lang w:bidi="hi-IN"/>
        </w:rPr>
      </w:pPr>
      <w:r w:rsidRPr="00943ED4">
        <w:rPr>
          <w:rFonts w:ascii="Times New Roman" w:eastAsia="Times New Roman" w:hAnsi="Times New Roman" w:cs="Times New Roman"/>
          <w:b/>
          <w:bCs/>
          <w:sz w:val="28"/>
          <w:szCs w:val="28"/>
          <w:lang w:bidi="hi-IN"/>
        </w:rPr>
        <w:t>Group no. – 23</w:t>
      </w:r>
    </w:p>
    <w:p w:rsidR="00DB1086" w:rsidRPr="00943ED4" w:rsidRDefault="00DB1086" w:rsidP="00943ED4">
      <w:pPr>
        <w:spacing w:before="10" w:after="10" w:line="240" w:lineRule="auto"/>
        <w:rPr>
          <w:rFonts w:ascii="Times New Roman" w:eastAsia="Times New Roman" w:hAnsi="Times New Roman" w:cs="Times New Roman"/>
          <w:b/>
          <w:bCs/>
          <w:sz w:val="28"/>
          <w:szCs w:val="28"/>
          <w:lang w:bidi="hi-IN"/>
        </w:rPr>
      </w:pPr>
      <w:r w:rsidRPr="00943ED4">
        <w:rPr>
          <w:rFonts w:ascii="Times New Roman" w:eastAsia="Times New Roman" w:hAnsi="Times New Roman" w:cs="Times New Roman"/>
          <w:b/>
          <w:bCs/>
          <w:sz w:val="28"/>
          <w:szCs w:val="28"/>
          <w:lang w:bidi="hi-IN"/>
        </w:rPr>
        <w:t>Member Name 1:</w:t>
      </w:r>
      <w:r w:rsidR="0097232A">
        <w:rPr>
          <w:rFonts w:ascii="Times New Roman" w:eastAsia="Times New Roman" w:hAnsi="Times New Roman" w:cs="Times New Roman"/>
          <w:b/>
          <w:bCs/>
          <w:sz w:val="28"/>
          <w:szCs w:val="28"/>
          <w:lang w:bidi="hi-IN"/>
        </w:rPr>
        <w:t xml:space="preserve"> </w:t>
      </w:r>
      <w:proofErr w:type="spellStart"/>
      <w:r w:rsidR="0097232A">
        <w:rPr>
          <w:rFonts w:ascii="Times New Roman" w:eastAsia="Times New Roman" w:hAnsi="Times New Roman" w:cs="Times New Roman"/>
          <w:b/>
          <w:bCs/>
          <w:sz w:val="28"/>
          <w:szCs w:val="28"/>
          <w:lang w:bidi="hi-IN"/>
        </w:rPr>
        <w:t>Ankit</w:t>
      </w:r>
      <w:proofErr w:type="spellEnd"/>
      <w:r w:rsidR="0097232A">
        <w:rPr>
          <w:rFonts w:ascii="Times New Roman" w:eastAsia="Times New Roman" w:hAnsi="Times New Roman" w:cs="Times New Roman"/>
          <w:b/>
          <w:bCs/>
          <w:sz w:val="28"/>
          <w:szCs w:val="28"/>
          <w:lang w:bidi="hi-IN"/>
        </w:rPr>
        <w:t xml:space="preserve"> </w:t>
      </w:r>
      <w:proofErr w:type="spellStart"/>
      <w:r w:rsidR="0097232A">
        <w:rPr>
          <w:rFonts w:ascii="Times New Roman" w:eastAsia="Times New Roman" w:hAnsi="Times New Roman" w:cs="Times New Roman"/>
          <w:b/>
          <w:bCs/>
          <w:sz w:val="28"/>
          <w:szCs w:val="28"/>
          <w:lang w:bidi="hi-IN"/>
        </w:rPr>
        <w:t>Chaursiya</w:t>
      </w:r>
      <w:proofErr w:type="spellEnd"/>
    </w:p>
    <w:p w:rsidR="00DB1086" w:rsidRPr="00943ED4" w:rsidRDefault="00DB1086" w:rsidP="00943ED4">
      <w:pPr>
        <w:spacing w:before="10" w:after="10" w:line="240" w:lineRule="auto"/>
        <w:rPr>
          <w:rFonts w:ascii="Times New Roman" w:eastAsia="Times New Roman" w:hAnsi="Times New Roman" w:cs="Times New Roman"/>
          <w:b/>
          <w:bCs/>
          <w:sz w:val="28"/>
          <w:szCs w:val="28"/>
          <w:lang w:bidi="hi-IN"/>
        </w:rPr>
      </w:pPr>
      <w:r w:rsidRPr="00943ED4">
        <w:rPr>
          <w:rFonts w:ascii="Times New Roman" w:eastAsia="Times New Roman" w:hAnsi="Times New Roman" w:cs="Times New Roman"/>
          <w:b/>
          <w:bCs/>
          <w:sz w:val="28"/>
          <w:szCs w:val="28"/>
          <w:lang w:bidi="hi-IN"/>
        </w:rPr>
        <w:t>Member Name 2</w:t>
      </w:r>
      <w:proofErr w:type="gramStart"/>
      <w:r w:rsidRPr="00943ED4">
        <w:rPr>
          <w:rFonts w:ascii="Times New Roman" w:eastAsia="Times New Roman" w:hAnsi="Times New Roman" w:cs="Times New Roman"/>
          <w:b/>
          <w:bCs/>
          <w:sz w:val="28"/>
          <w:szCs w:val="28"/>
          <w:lang w:bidi="hi-IN"/>
        </w:rPr>
        <w:t>:</w:t>
      </w:r>
      <w:r w:rsidR="0097232A">
        <w:rPr>
          <w:rFonts w:ascii="Times New Roman" w:eastAsia="Times New Roman" w:hAnsi="Times New Roman" w:cs="Times New Roman"/>
          <w:b/>
          <w:bCs/>
          <w:sz w:val="28"/>
          <w:szCs w:val="28"/>
          <w:lang w:bidi="hi-IN"/>
        </w:rPr>
        <w:t>Anushka</w:t>
      </w:r>
      <w:proofErr w:type="gramEnd"/>
      <w:r w:rsidR="0097232A">
        <w:rPr>
          <w:rFonts w:ascii="Times New Roman" w:eastAsia="Times New Roman" w:hAnsi="Times New Roman" w:cs="Times New Roman"/>
          <w:b/>
          <w:bCs/>
          <w:sz w:val="28"/>
          <w:szCs w:val="28"/>
          <w:lang w:bidi="hi-IN"/>
        </w:rPr>
        <w:t xml:space="preserve"> Bhatra</w:t>
      </w:r>
    </w:p>
    <w:p w:rsidR="00E82113" w:rsidRPr="00943ED4" w:rsidRDefault="00DB1086" w:rsidP="00943ED4">
      <w:pPr>
        <w:spacing w:before="10" w:after="10" w:line="240" w:lineRule="auto"/>
        <w:rPr>
          <w:rFonts w:ascii="Times New Roman" w:eastAsia="Times New Roman" w:hAnsi="Times New Roman" w:cs="Times New Roman"/>
          <w:b/>
          <w:bCs/>
          <w:sz w:val="28"/>
          <w:szCs w:val="28"/>
          <w:lang w:bidi="hi-IN"/>
        </w:rPr>
      </w:pPr>
      <w:r w:rsidRPr="00943ED4">
        <w:rPr>
          <w:rFonts w:ascii="Times New Roman" w:eastAsia="Times New Roman" w:hAnsi="Times New Roman" w:cs="Times New Roman"/>
          <w:b/>
          <w:bCs/>
          <w:sz w:val="28"/>
          <w:szCs w:val="28"/>
          <w:lang w:bidi="hi-IN"/>
        </w:rPr>
        <w:t>Company: Zidio Development</w:t>
      </w:r>
    </w:p>
    <w:p w:rsidR="00E82113" w:rsidRPr="00943ED4" w:rsidRDefault="005D068E" w:rsidP="00943ED4">
      <w:pPr>
        <w:spacing w:before="10" w:after="10" w:line="240" w:lineRule="auto"/>
        <w:rPr>
          <w:rFonts w:ascii="Times New Roman" w:eastAsia="Times New Roman" w:hAnsi="Times New Roman" w:cs="Times New Roman"/>
          <w:b/>
          <w:bCs/>
          <w:sz w:val="28"/>
          <w:szCs w:val="28"/>
          <w:lang w:bidi="hi-IN"/>
        </w:rPr>
      </w:pPr>
      <w:r w:rsidRPr="00943ED4">
        <w:rPr>
          <w:rFonts w:ascii="Times New Roman" w:eastAsia="Times New Roman" w:hAnsi="Times New Roman" w:cs="Times New Roman"/>
          <w:b/>
          <w:bCs/>
          <w:sz w:val="28"/>
          <w:szCs w:val="28"/>
          <w:lang w:bidi="hi-IN"/>
        </w:rPr>
        <w:t xml:space="preserve">Date: </w:t>
      </w:r>
    </w:p>
    <w:p w:rsidR="005D068E" w:rsidRPr="00943ED4" w:rsidRDefault="005D068E" w:rsidP="00943ED4">
      <w:pPr>
        <w:spacing w:before="10" w:after="10" w:line="240" w:lineRule="auto"/>
        <w:rPr>
          <w:rFonts w:ascii="Times New Roman" w:eastAsia="Times New Roman" w:hAnsi="Times New Roman" w:cs="Times New Roman"/>
          <w:b/>
          <w:bCs/>
          <w:sz w:val="24"/>
          <w:szCs w:val="24"/>
          <w:lang w:bidi="hi-IN"/>
        </w:rPr>
      </w:pPr>
    </w:p>
    <w:p w:rsidR="00652B61" w:rsidRPr="00943ED4" w:rsidRDefault="00652B61" w:rsidP="00943ED4">
      <w:pPr>
        <w:pStyle w:val="Heading2"/>
        <w:spacing w:before="10" w:beforeAutospacing="0" w:after="10" w:afterAutospacing="0"/>
        <w:rPr>
          <w:rStyle w:val="Strong"/>
          <w:b/>
          <w:bCs/>
        </w:rPr>
      </w:pPr>
    </w:p>
    <w:p w:rsidR="00652B61" w:rsidRPr="00943ED4" w:rsidRDefault="00652B61" w:rsidP="00943ED4">
      <w:pPr>
        <w:pStyle w:val="Heading2"/>
        <w:spacing w:before="10" w:beforeAutospacing="0" w:after="10" w:afterAutospacing="0"/>
        <w:rPr>
          <w:rStyle w:val="Strong"/>
          <w:b/>
          <w:bCs/>
        </w:rPr>
      </w:pPr>
    </w:p>
    <w:p w:rsidR="0043295E" w:rsidRPr="00943ED4" w:rsidRDefault="0043295E" w:rsidP="00943ED4">
      <w:pPr>
        <w:pStyle w:val="Heading2"/>
        <w:spacing w:before="10" w:beforeAutospacing="0" w:after="10" w:afterAutospacing="0"/>
        <w:rPr>
          <w:rStyle w:val="Strong"/>
          <w:b/>
          <w:bCs/>
          <w:sz w:val="28"/>
          <w:szCs w:val="28"/>
        </w:rPr>
      </w:pPr>
    </w:p>
    <w:p w:rsidR="007A24EF" w:rsidRDefault="007A24EF" w:rsidP="00943ED4">
      <w:pPr>
        <w:pStyle w:val="Heading2"/>
        <w:spacing w:before="10" w:beforeAutospacing="0" w:after="10" w:afterAutospacing="0"/>
        <w:rPr>
          <w:rStyle w:val="Strong"/>
          <w:b/>
          <w:bCs/>
          <w:sz w:val="28"/>
          <w:szCs w:val="28"/>
        </w:rPr>
      </w:pPr>
    </w:p>
    <w:p w:rsidR="007A24EF" w:rsidRDefault="007A24EF" w:rsidP="00943ED4">
      <w:pPr>
        <w:pStyle w:val="Heading2"/>
        <w:spacing w:before="10" w:beforeAutospacing="0" w:after="10" w:afterAutospacing="0"/>
        <w:rPr>
          <w:rStyle w:val="Strong"/>
          <w:b/>
          <w:bCs/>
          <w:sz w:val="28"/>
          <w:szCs w:val="28"/>
        </w:rPr>
      </w:pPr>
    </w:p>
    <w:p w:rsidR="007A24EF" w:rsidRDefault="007A24EF" w:rsidP="00943ED4">
      <w:pPr>
        <w:pStyle w:val="Heading2"/>
        <w:spacing w:before="10" w:beforeAutospacing="0" w:after="10" w:afterAutospacing="0"/>
        <w:rPr>
          <w:rStyle w:val="Strong"/>
          <w:b/>
          <w:bCs/>
          <w:sz w:val="28"/>
          <w:szCs w:val="28"/>
        </w:rPr>
      </w:pPr>
    </w:p>
    <w:p w:rsidR="007A24EF" w:rsidRDefault="007A24EF" w:rsidP="00943ED4">
      <w:pPr>
        <w:pStyle w:val="Heading2"/>
        <w:spacing w:before="10" w:beforeAutospacing="0" w:after="10" w:afterAutospacing="0"/>
        <w:rPr>
          <w:rStyle w:val="Strong"/>
          <w:b/>
          <w:bCs/>
          <w:sz w:val="28"/>
          <w:szCs w:val="28"/>
        </w:rPr>
      </w:pPr>
    </w:p>
    <w:p w:rsidR="007A24EF" w:rsidRDefault="007A24EF" w:rsidP="00943ED4">
      <w:pPr>
        <w:pStyle w:val="Heading2"/>
        <w:spacing w:before="10" w:beforeAutospacing="0" w:after="10" w:afterAutospacing="0"/>
        <w:rPr>
          <w:rStyle w:val="Strong"/>
          <w:b/>
          <w:bCs/>
          <w:sz w:val="28"/>
          <w:szCs w:val="28"/>
        </w:rPr>
      </w:pPr>
    </w:p>
    <w:p w:rsidR="007A24EF" w:rsidRDefault="007A24EF" w:rsidP="00943ED4">
      <w:pPr>
        <w:pStyle w:val="Heading2"/>
        <w:spacing w:before="10" w:beforeAutospacing="0" w:after="10" w:afterAutospacing="0"/>
        <w:rPr>
          <w:rStyle w:val="Strong"/>
          <w:b/>
          <w:bCs/>
          <w:sz w:val="28"/>
          <w:szCs w:val="28"/>
        </w:rPr>
      </w:pPr>
    </w:p>
    <w:p w:rsidR="007A24EF" w:rsidRDefault="007A24EF" w:rsidP="00943ED4">
      <w:pPr>
        <w:pStyle w:val="Heading2"/>
        <w:spacing w:before="10" w:beforeAutospacing="0" w:after="10" w:afterAutospacing="0"/>
        <w:rPr>
          <w:rStyle w:val="Strong"/>
          <w:b/>
          <w:bCs/>
          <w:sz w:val="28"/>
          <w:szCs w:val="28"/>
        </w:rPr>
      </w:pPr>
    </w:p>
    <w:p w:rsidR="007A24EF" w:rsidRDefault="007A24EF" w:rsidP="00943ED4">
      <w:pPr>
        <w:pStyle w:val="Heading2"/>
        <w:spacing w:before="10" w:beforeAutospacing="0" w:after="10" w:afterAutospacing="0"/>
        <w:rPr>
          <w:rStyle w:val="Strong"/>
          <w:b/>
          <w:bCs/>
          <w:sz w:val="28"/>
          <w:szCs w:val="28"/>
        </w:rPr>
      </w:pPr>
    </w:p>
    <w:p w:rsidR="007A24EF" w:rsidRDefault="007A24EF" w:rsidP="00943ED4">
      <w:pPr>
        <w:pStyle w:val="Heading2"/>
        <w:spacing w:before="10" w:beforeAutospacing="0" w:after="10" w:afterAutospacing="0"/>
        <w:rPr>
          <w:rStyle w:val="Strong"/>
          <w:b/>
          <w:bCs/>
          <w:sz w:val="28"/>
          <w:szCs w:val="28"/>
        </w:rPr>
      </w:pPr>
    </w:p>
    <w:p w:rsidR="007A24EF" w:rsidRDefault="007A24EF" w:rsidP="00943ED4">
      <w:pPr>
        <w:pStyle w:val="Heading2"/>
        <w:spacing w:before="10" w:beforeAutospacing="0" w:after="10" w:afterAutospacing="0"/>
        <w:rPr>
          <w:rStyle w:val="Strong"/>
          <w:b/>
          <w:bCs/>
          <w:sz w:val="28"/>
          <w:szCs w:val="28"/>
        </w:rPr>
      </w:pPr>
    </w:p>
    <w:p w:rsidR="007A24EF" w:rsidRDefault="007A24EF" w:rsidP="00943ED4">
      <w:pPr>
        <w:pStyle w:val="Heading2"/>
        <w:spacing w:before="10" w:beforeAutospacing="0" w:after="10" w:afterAutospacing="0"/>
        <w:rPr>
          <w:rStyle w:val="Strong"/>
          <w:b/>
          <w:bCs/>
          <w:sz w:val="28"/>
          <w:szCs w:val="28"/>
        </w:rPr>
      </w:pPr>
    </w:p>
    <w:p w:rsidR="00E82113" w:rsidRPr="00943ED4" w:rsidRDefault="00E82113" w:rsidP="00943ED4">
      <w:pPr>
        <w:pStyle w:val="Heading2"/>
        <w:spacing w:before="10" w:beforeAutospacing="0" w:after="10" w:afterAutospacing="0"/>
        <w:rPr>
          <w:sz w:val="28"/>
          <w:szCs w:val="28"/>
        </w:rPr>
      </w:pPr>
      <w:r w:rsidRPr="00943ED4">
        <w:rPr>
          <w:rStyle w:val="Strong"/>
          <w:b/>
          <w:bCs/>
          <w:sz w:val="28"/>
          <w:szCs w:val="28"/>
        </w:rPr>
        <w:lastRenderedPageBreak/>
        <w:t>1. Introduction</w:t>
      </w:r>
    </w:p>
    <w:p w:rsidR="0043295E" w:rsidRPr="00943ED4" w:rsidRDefault="0043295E" w:rsidP="00943ED4">
      <w:pPr>
        <w:pStyle w:val="NormalWeb"/>
        <w:spacing w:before="10" w:beforeAutospacing="0" w:after="10" w:afterAutospacing="0"/>
      </w:pPr>
      <w:r w:rsidRPr="00943ED4">
        <w:t>Customer churn refers to the phenomenon where customers discontinue their subscription or stop using a company's services. This directly impacts recurring revenue and profitability. Retaining existing customers is often more cost-effective than acquiring new ones.</w:t>
      </w:r>
    </w:p>
    <w:p w:rsidR="0043295E" w:rsidRPr="00943ED4" w:rsidRDefault="0043295E" w:rsidP="00943ED4">
      <w:pPr>
        <w:pStyle w:val="NormalWeb"/>
        <w:spacing w:before="10" w:beforeAutospacing="0" w:after="10" w:afterAutospacing="0"/>
      </w:pPr>
      <w:r w:rsidRPr="00943ED4">
        <w:t>Predictive analytics enables businesses to identify at-risk customers in advance and implement proactive retention strategies. In this project, we used a structured customer dataset to build predictive models that classify whether a customer is likely to churn.</w:t>
      </w:r>
    </w:p>
    <w:p w:rsidR="0043295E" w:rsidRPr="00943ED4" w:rsidRDefault="0043295E" w:rsidP="00943ED4">
      <w:pPr>
        <w:pStyle w:val="NormalWeb"/>
        <w:spacing w:before="10" w:beforeAutospacing="0" w:after="10" w:afterAutospacing="0"/>
      </w:pPr>
      <w:r w:rsidRPr="00943ED4">
        <w:t>We performed:</w:t>
      </w:r>
    </w:p>
    <w:p w:rsidR="0043295E" w:rsidRPr="00943ED4" w:rsidRDefault="0043295E" w:rsidP="006C658F">
      <w:pPr>
        <w:pStyle w:val="NormalWeb"/>
        <w:numPr>
          <w:ilvl w:val="0"/>
          <w:numId w:val="1"/>
        </w:numPr>
        <w:spacing w:before="10" w:beforeAutospacing="0" w:after="10" w:afterAutospacing="0"/>
      </w:pPr>
      <w:r w:rsidRPr="00943ED4">
        <w:rPr>
          <w:rStyle w:val="Strong"/>
        </w:rPr>
        <w:t>Data Preprocessing</w:t>
      </w:r>
      <w:r w:rsidRPr="00943ED4">
        <w:t xml:space="preserve"> (cleaning, encoding, feature engineering)</w:t>
      </w:r>
    </w:p>
    <w:p w:rsidR="0043295E" w:rsidRPr="00943ED4" w:rsidRDefault="0043295E" w:rsidP="006C658F">
      <w:pPr>
        <w:pStyle w:val="NormalWeb"/>
        <w:numPr>
          <w:ilvl w:val="0"/>
          <w:numId w:val="1"/>
        </w:numPr>
        <w:spacing w:before="10" w:beforeAutospacing="0" w:after="10" w:afterAutospacing="0"/>
      </w:pPr>
      <w:r w:rsidRPr="00943ED4">
        <w:rPr>
          <w:rStyle w:val="Strong"/>
        </w:rPr>
        <w:t>Exploratory Data Analysis (EDA)</w:t>
      </w:r>
      <w:r w:rsidRPr="00943ED4">
        <w:t xml:space="preserve"> to detect patterns and trends</w:t>
      </w:r>
    </w:p>
    <w:p w:rsidR="0043295E" w:rsidRPr="00943ED4" w:rsidRDefault="0043295E" w:rsidP="006C658F">
      <w:pPr>
        <w:pStyle w:val="NormalWeb"/>
        <w:numPr>
          <w:ilvl w:val="0"/>
          <w:numId w:val="1"/>
        </w:numPr>
        <w:spacing w:before="10" w:beforeAutospacing="0" w:after="10" w:afterAutospacing="0"/>
      </w:pPr>
      <w:r w:rsidRPr="00943ED4">
        <w:rPr>
          <w:rStyle w:val="Strong"/>
        </w:rPr>
        <w:t>Class imbalance handling</w:t>
      </w:r>
      <w:r w:rsidRPr="00943ED4">
        <w:t xml:space="preserve"> with SMOTE</w:t>
      </w:r>
    </w:p>
    <w:p w:rsidR="0043295E" w:rsidRPr="00943ED4" w:rsidRDefault="0043295E" w:rsidP="006C658F">
      <w:pPr>
        <w:pStyle w:val="NormalWeb"/>
        <w:numPr>
          <w:ilvl w:val="0"/>
          <w:numId w:val="1"/>
        </w:numPr>
        <w:spacing w:before="10" w:beforeAutospacing="0" w:after="10" w:afterAutospacing="0"/>
      </w:pPr>
      <w:r w:rsidRPr="00943ED4">
        <w:rPr>
          <w:rStyle w:val="Strong"/>
        </w:rPr>
        <w:t>Model development</w:t>
      </w:r>
      <w:r w:rsidRPr="00943ED4">
        <w:t xml:space="preserve"> using Decision Tree, Random Forest, and XGBoost</w:t>
      </w:r>
    </w:p>
    <w:p w:rsidR="0043295E" w:rsidRPr="00943ED4" w:rsidRDefault="0043295E" w:rsidP="006C658F">
      <w:pPr>
        <w:pStyle w:val="NormalWeb"/>
        <w:numPr>
          <w:ilvl w:val="0"/>
          <w:numId w:val="1"/>
        </w:numPr>
        <w:spacing w:before="10" w:beforeAutospacing="0" w:after="10" w:afterAutospacing="0"/>
      </w:pPr>
      <w:r w:rsidRPr="00943ED4">
        <w:rPr>
          <w:rStyle w:val="Strong"/>
        </w:rPr>
        <w:t>Hyperparameter tuning</w:t>
      </w:r>
      <w:r w:rsidRPr="00943ED4">
        <w:t xml:space="preserve"> with GridSearchCV to optimize the best model</w:t>
      </w:r>
    </w:p>
    <w:p w:rsidR="0043295E" w:rsidRPr="00943ED4" w:rsidRDefault="0043295E" w:rsidP="00943ED4">
      <w:pPr>
        <w:pStyle w:val="NormalWeb"/>
        <w:spacing w:before="10" w:beforeAutospacing="0" w:after="10" w:afterAutospacing="0"/>
      </w:pPr>
      <w:r w:rsidRPr="00943ED4">
        <w:t>The ultimate objective of this study is to help businesses proactively address churn by understanding its drivers and building a reliable predictive system.</w:t>
      </w:r>
    </w:p>
    <w:p w:rsidR="00E82113" w:rsidRPr="00943ED4" w:rsidRDefault="00E82113" w:rsidP="00943ED4">
      <w:pPr>
        <w:spacing w:before="10" w:after="10" w:line="240" w:lineRule="auto"/>
        <w:outlineLvl w:val="1"/>
        <w:rPr>
          <w:rFonts w:ascii="Times New Roman" w:eastAsia="Times New Roman" w:hAnsi="Times New Roman" w:cs="Times New Roman"/>
          <w:b/>
          <w:bCs/>
          <w:sz w:val="28"/>
          <w:szCs w:val="28"/>
          <w:lang w:bidi="hi-IN"/>
        </w:rPr>
      </w:pPr>
      <w:r w:rsidRPr="00943ED4">
        <w:rPr>
          <w:rFonts w:ascii="Times New Roman" w:eastAsia="Times New Roman" w:hAnsi="Times New Roman" w:cs="Times New Roman"/>
          <w:b/>
          <w:bCs/>
          <w:sz w:val="28"/>
          <w:szCs w:val="28"/>
          <w:lang w:bidi="hi-IN"/>
        </w:rPr>
        <w:t>2. Data Acquisition and Preprocessing</w:t>
      </w:r>
    </w:p>
    <w:p w:rsidR="0043295E" w:rsidRPr="00943ED4" w:rsidRDefault="0043295E" w:rsidP="00943ED4">
      <w:pPr>
        <w:pStyle w:val="NormalWeb"/>
        <w:spacing w:before="10" w:beforeAutospacing="0" w:after="10" w:afterAutospacing="0"/>
      </w:pPr>
      <w:r w:rsidRPr="00943ED4">
        <w:t>The dataset used in this project contains demographic, behavioral, contractual, and financial information of customers, along with a target variable indicating whether the customer churned. The purpose of preprocessing is to ensure data quality and prepare the dataset for model training.</w:t>
      </w:r>
    </w:p>
    <w:p w:rsidR="0043295E" w:rsidRPr="00943ED4" w:rsidRDefault="0043295E" w:rsidP="00943ED4">
      <w:pPr>
        <w:spacing w:before="10" w:after="10"/>
        <w:rPr>
          <w:rFonts w:ascii="Times New Roman" w:hAnsi="Times New Roman" w:cs="Times New Roman"/>
          <w:sz w:val="28"/>
          <w:szCs w:val="28"/>
        </w:rPr>
      </w:pPr>
      <w:r w:rsidRPr="00943ED4">
        <w:rPr>
          <w:rStyle w:val="Strong"/>
          <w:rFonts w:ascii="Times New Roman" w:hAnsi="Times New Roman" w:cs="Times New Roman"/>
          <w:sz w:val="28"/>
          <w:szCs w:val="28"/>
        </w:rPr>
        <w:t>2.1 Data Source</w:t>
      </w:r>
    </w:p>
    <w:p w:rsidR="0043295E" w:rsidRPr="00943ED4" w:rsidRDefault="0043295E" w:rsidP="00943ED4">
      <w:pPr>
        <w:pStyle w:val="NormalWeb"/>
        <w:spacing w:before="10" w:beforeAutospacing="0" w:after="10" w:afterAutospacing="0"/>
      </w:pPr>
      <w:r w:rsidRPr="00943ED4">
        <w:t>The dataset was provided in CSV format (</w:t>
      </w:r>
      <w:r w:rsidRPr="00943ED4">
        <w:rPr>
          <w:rStyle w:val="HTMLCode"/>
          <w:rFonts w:ascii="Times New Roman" w:hAnsi="Times New Roman" w:cs="Times New Roman"/>
        </w:rPr>
        <w:t>customer_churn_dataset-training-master.csv</w:t>
      </w:r>
      <w:r w:rsidRPr="00943ED4">
        <w:t>).</w:t>
      </w:r>
      <w:r w:rsidRPr="00943ED4">
        <w:br/>
        <w:t>It includes the following important features:</w:t>
      </w:r>
    </w:p>
    <w:p w:rsidR="0043295E" w:rsidRPr="00943ED4" w:rsidRDefault="0043295E" w:rsidP="006C658F">
      <w:pPr>
        <w:pStyle w:val="NormalWeb"/>
        <w:numPr>
          <w:ilvl w:val="0"/>
          <w:numId w:val="2"/>
        </w:numPr>
        <w:spacing w:before="10" w:beforeAutospacing="0" w:after="10" w:afterAutospacing="0"/>
      </w:pPr>
      <w:r w:rsidRPr="00943ED4">
        <w:rPr>
          <w:rStyle w:val="Strong"/>
        </w:rPr>
        <w:t>Demographic Attributes</w:t>
      </w:r>
      <w:r w:rsidRPr="00943ED4">
        <w:t>: Age, Gender</w:t>
      </w:r>
    </w:p>
    <w:p w:rsidR="0043295E" w:rsidRPr="00943ED4" w:rsidRDefault="0043295E" w:rsidP="006C658F">
      <w:pPr>
        <w:pStyle w:val="NormalWeb"/>
        <w:numPr>
          <w:ilvl w:val="0"/>
          <w:numId w:val="2"/>
        </w:numPr>
        <w:spacing w:before="10" w:beforeAutospacing="0" w:after="10" w:afterAutospacing="0"/>
      </w:pPr>
      <w:r w:rsidRPr="00943ED4">
        <w:rPr>
          <w:rStyle w:val="Strong"/>
        </w:rPr>
        <w:t>Customer Behavior</w:t>
      </w:r>
      <w:r w:rsidRPr="00943ED4">
        <w:t>: Usage Frequency, Last Interaction</w:t>
      </w:r>
    </w:p>
    <w:p w:rsidR="0043295E" w:rsidRPr="00943ED4" w:rsidRDefault="0043295E" w:rsidP="006C658F">
      <w:pPr>
        <w:pStyle w:val="NormalWeb"/>
        <w:numPr>
          <w:ilvl w:val="0"/>
          <w:numId w:val="2"/>
        </w:numPr>
        <w:spacing w:before="10" w:beforeAutospacing="0" w:after="10" w:afterAutospacing="0"/>
      </w:pPr>
      <w:r w:rsidRPr="00943ED4">
        <w:rPr>
          <w:rStyle w:val="Strong"/>
        </w:rPr>
        <w:t>Service-Related</w:t>
      </w:r>
      <w:r w:rsidRPr="00943ED4">
        <w:t>: Tenure, Support Calls, Subscription Type, Contract Length</w:t>
      </w:r>
    </w:p>
    <w:p w:rsidR="0043295E" w:rsidRPr="00943ED4" w:rsidRDefault="0043295E" w:rsidP="006C658F">
      <w:pPr>
        <w:pStyle w:val="NormalWeb"/>
        <w:numPr>
          <w:ilvl w:val="0"/>
          <w:numId w:val="2"/>
        </w:numPr>
        <w:spacing w:before="10" w:beforeAutospacing="0" w:after="10" w:afterAutospacing="0"/>
      </w:pPr>
      <w:r w:rsidRPr="00943ED4">
        <w:rPr>
          <w:rStyle w:val="Strong"/>
        </w:rPr>
        <w:t>Financial</w:t>
      </w:r>
      <w:r w:rsidRPr="00943ED4">
        <w:t>: Payment Delay, Total Spend</w:t>
      </w:r>
    </w:p>
    <w:p w:rsidR="0043295E" w:rsidRPr="00943ED4" w:rsidRDefault="0043295E" w:rsidP="006C658F">
      <w:pPr>
        <w:pStyle w:val="NormalWeb"/>
        <w:numPr>
          <w:ilvl w:val="0"/>
          <w:numId w:val="2"/>
        </w:numPr>
        <w:spacing w:before="10" w:beforeAutospacing="0" w:after="10" w:afterAutospacing="0"/>
      </w:pPr>
      <w:r w:rsidRPr="00943ED4">
        <w:rPr>
          <w:rStyle w:val="Strong"/>
        </w:rPr>
        <w:t>Target Variable</w:t>
      </w:r>
      <w:r w:rsidRPr="00943ED4">
        <w:t>: Churn (Yes = customer left, No = customer retained)</w:t>
      </w:r>
    </w:p>
    <w:p w:rsidR="0043295E" w:rsidRPr="00943ED4" w:rsidRDefault="0043295E" w:rsidP="00943ED4">
      <w:pPr>
        <w:pStyle w:val="Heading3"/>
        <w:spacing w:before="10" w:beforeAutospacing="0" w:after="10" w:afterAutospacing="0"/>
        <w:rPr>
          <w:sz w:val="28"/>
          <w:szCs w:val="28"/>
        </w:rPr>
      </w:pPr>
      <w:r w:rsidRPr="00943ED4">
        <w:rPr>
          <w:rStyle w:val="Strong"/>
          <w:b/>
          <w:bCs/>
          <w:sz w:val="28"/>
          <w:szCs w:val="28"/>
        </w:rPr>
        <w:t>2.2 Handling Missing Values</w:t>
      </w:r>
    </w:p>
    <w:p w:rsidR="0043295E" w:rsidRPr="00943ED4" w:rsidRDefault="0043295E" w:rsidP="006C658F">
      <w:pPr>
        <w:pStyle w:val="NormalWeb"/>
        <w:numPr>
          <w:ilvl w:val="0"/>
          <w:numId w:val="3"/>
        </w:numPr>
        <w:spacing w:before="10" w:beforeAutospacing="0" w:after="10" w:afterAutospacing="0"/>
      </w:pPr>
      <w:r w:rsidRPr="00943ED4">
        <w:t>The dataset was inspected for missing values and outliers.</w:t>
      </w:r>
    </w:p>
    <w:p w:rsidR="0043295E" w:rsidRPr="00943ED4" w:rsidRDefault="0043295E" w:rsidP="006C658F">
      <w:pPr>
        <w:pStyle w:val="NormalWeb"/>
        <w:numPr>
          <w:ilvl w:val="0"/>
          <w:numId w:val="3"/>
        </w:numPr>
        <w:spacing w:before="10" w:beforeAutospacing="0" w:after="10" w:afterAutospacing="0"/>
      </w:pPr>
      <w:r w:rsidRPr="00943ED4">
        <w:t>Records with incomplete or null entries were removed.</w:t>
      </w:r>
    </w:p>
    <w:p w:rsidR="0043295E" w:rsidRPr="00943ED4" w:rsidRDefault="0043295E" w:rsidP="006C658F">
      <w:pPr>
        <w:pStyle w:val="NormalWeb"/>
        <w:numPr>
          <w:ilvl w:val="0"/>
          <w:numId w:val="3"/>
        </w:numPr>
        <w:spacing w:before="10" w:beforeAutospacing="0" w:after="10" w:afterAutospacing="0"/>
      </w:pPr>
      <w:r w:rsidRPr="00943ED4">
        <w:t xml:space="preserve">The </w:t>
      </w:r>
      <w:proofErr w:type="spellStart"/>
      <w:r w:rsidRPr="00943ED4">
        <w:rPr>
          <w:rStyle w:val="Strong"/>
        </w:rPr>
        <w:t>CustomerID</w:t>
      </w:r>
      <w:proofErr w:type="spellEnd"/>
      <w:r w:rsidRPr="00943ED4">
        <w:t xml:space="preserve"> field was dropped since it provided no predictive value.</w:t>
      </w:r>
    </w:p>
    <w:p w:rsidR="0043295E" w:rsidRPr="00943ED4" w:rsidRDefault="0043295E" w:rsidP="00943ED4">
      <w:pPr>
        <w:pStyle w:val="Heading3"/>
        <w:spacing w:before="10" w:beforeAutospacing="0" w:after="10" w:afterAutospacing="0"/>
        <w:rPr>
          <w:sz w:val="28"/>
          <w:szCs w:val="28"/>
        </w:rPr>
      </w:pPr>
      <w:r w:rsidRPr="00943ED4">
        <w:rPr>
          <w:rStyle w:val="Strong"/>
          <w:b/>
          <w:bCs/>
          <w:sz w:val="28"/>
          <w:szCs w:val="28"/>
        </w:rPr>
        <w:t>2.3 Feature Engineering</w:t>
      </w:r>
    </w:p>
    <w:p w:rsidR="0043295E" w:rsidRPr="00943ED4" w:rsidRDefault="0043295E" w:rsidP="00943ED4">
      <w:pPr>
        <w:pStyle w:val="NormalWeb"/>
        <w:spacing w:before="10" w:beforeAutospacing="0" w:after="10" w:afterAutospacing="0"/>
      </w:pPr>
      <w:r w:rsidRPr="00943ED4">
        <w:t>A new derived feature was created:</w:t>
      </w:r>
    </w:p>
    <w:p w:rsidR="0043295E" w:rsidRPr="00943ED4" w:rsidRDefault="0043295E" w:rsidP="006C658F">
      <w:pPr>
        <w:pStyle w:val="NormalWeb"/>
        <w:numPr>
          <w:ilvl w:val="0"/>
          <w:numId w:val="4"/>
        </w:numPr>
        <w:spacing w:before="10" w:beforeAutospacing="0" w:after="10" w:afterAutospacing="0"/>
      </w:pPr>
      <w:r w:rsidRPr="00943ED4">
        <w:rPr>
          <w:rStyle w:val="Strong"/>
        </w:rPr>
        <w:t>Average Spend per Interaction</w:t>
      </w:r>
      <w:r w:rsidRPr="00943ED4">
        <w:t xml:space="preserve"> = </w:t>
      </w:r>
      <w:r w:rsidRPr="00943ED4">
        <w:rPr>
          <w:rStyle w:val="HTMLCode"/>
          <w:rFonts w:ascii="Times New Roman" w:hAnsi="Times New Roman" w:cs="Times New Roman"/>
          <w:sz w:val="24"/>
          <w:szCs w:val="24"/>
        </w:rPr>
        <w:t>Total Spend / (Usage Frequency + 1)</w:t>
      </w:r>
    </w:p>
    <w:p w:rsidR="0043295E" w:rsidRPr="00943ED4" w:rsidRDefault="0043295E" w:rsidP="00943ED4">
      <w:pPr>
        <w:pStyle w:val="NormalWeb"/>
        <w:spacing w:before="10" w:beforeAutospacing="0" w:after="10" w:afterAutospacing="0"/>
      </w:pPr>
      <w:r w:rsidRPr="00943ED4">
        <w:t>This additional variable helped to capture customer spending efficiency relative to engagement with the service.</w:t>
      </w:r>
    </w:p>
    <w:p w:rsidR="0043295E" w:rsidRPr="00943ED4" w:rsidRDefault="0043295E" w:rsidP="00943ED4">
      <w:pPr>
        <w:pStyle w:val="Heading3"/>
        <w:spacing w:before="10" w:beforeAutospacing="0" w:after="10" w:afterAutospacing="0"/>
        <w:rPr>
          <w:sz w:val="28"/>
          <w:szCs w:val="28"/>
        </w:rPr>
      </w:pPr>
      <w:r w:rsidRPr="00943ED4">
        <w:rPr>
          <w:rStyle w:val="Strong"/>
          <w:b/>
          <w:bCs/>
          <w:sz w:val="28"/>
          <w:szCs w:val="28"/>
        </w:rPr>
        <w:t>2.4 Encoding Categorical Variables</w:t>
      </w:r>
    </w:p>
    <w:p w:rsidR="0043295E" w:rsidRPr="00943ED4" w:rsidRDefault="0043295E" w:rsidP="006C658F">
      <w:pPr>
        <w:pStyle w:val="NormalWeb"/>
        <w:numPr>
          <w:ilvl w:val="0"/>
          <w:numId w:val="5"/>
        </w:numPr>
        <w:spacing w:before="10" w:beforeAutospacing="0" w:after="10" w:afterAutospacing="0"/>
      </w:pPr>
      <w:r w:rsidRPr="00943ED4">
        <w:rPr>
          <w:rStyle w:val="Strong"/>
        </w:rPr>
        <w:t>Gender</w:t>
      </w:r>
      <w:r w:rsidRPr="00943ED4">
        <w:t xml:space="preserve">, </w:t>
      </w:r>
      <w:r w:rsidRPr="00943ED4">
        <w:rPr>
          <w:rStyle w:val="Strong"/>
        </w:rPr>
        <w:t>Subscription Type</w:t>
      </w:r>
      <w:r w:rsidRPr="00943ED4">
        <w:t xml:space="preserve">, and </w:t>
      </w:r>
      <w:r w:rsidRPr="00943ED4">
        <w:rPr>
          <w:rStyle w:val="Strong"/>
        </w:rPr>
        <w:t>Contract Length</w:t>
      </w:r>
      <w:r w:rsidRPr="00943ED4">
        <w:t xml:space="preserve"> were categorical features.</w:t>
      </w:r>
    </w:p>
    <w:p w:rsidR="0043295E" w:rsidRPr="00943ED4" w:rsidRDefault="0043295E" w:rsidP="006C658F">
      <w:pPr>
        <w:pStyle w:val="NormalWeb"/>
        <w:numPr>
          <w:ilvl w:val="0"/>
          <w:numId w:val="5"/>
        </w:numPr>
        <w:spacing w:before="10" w:beforeAutospacing="0" w:after="10" w:afterAutospacing="0"/>
      </w:pPr>
      <w:r w:rsidRPr="00943ED4">
        <w:t>These were transformed using:</w:t>
      </w:r>
    </w:p>
    <w:p w:rsidR="0043295E" w:rsidRPr="00943ED4" w:rsidRDefault="0043295E" w:rsidP="006C658F">
      <w:pPr>
        <w:pStyle w:val="NormalWeb"/>
        <w:numPr>
          <w:ilvl w:val="1"/>
          <w:numId w:val="5"/>
        </w:numPr>
        <w:spacing w:before="10" w:beforeAutospacing="0" w:after="10" w:afterAutospacing="0"/>
      </w:pPr>
      <w:r w:rsidRPr="00943ED4">
        <w:rPr>
          <w:rStyle w:val="Strong"/>
        </w:rPr>
        <w:t>Label Encoding</w:t>
      </w:r>
      <w:r w:rsidRPr="00943ED4">
        <w:t xml:space="preserve"> (for storage in the pipeline)</w:t>
      </w:r>
    </w:p>
    <w:p w:rsidR="0043295E" w:rsidRPr="00943ED4" w:rsidRDefault="0043295E" w:rsidP="006C658F">
      <w:pPr>
        <w:pStyle w:val="NormalWeb"/>
        <w:numPr>
          <w:ilvl w:val="1"/>
          <w:numId w:val="5"/>
        </w:numPr>
        <w:spacing w:before="10" w:beforeAutospacing="0" w:after="10" w:afterAutospacing="0"/>
      </w:pPr>
      <w:r w:rsidRPr="00943ED4">
        <w:rPr>
          <w:rStyle w:val="Strong"/>
        </w:rPr>
        <w:t>One-Hot Encoding</w:t>
      </w:r>
      <w:r w:rsidRPr="00943ED4">
        <w:t xml:space="preserve"> (for training the models)</w:t>
      </w:r>
    </w:p>
    <w:p w:rsidR="0043295E" w:rsidRPr="00943ED4" w:rsidRDefault="0043295E" w:rsidP="00943ED4">
      <w:pPr>
        <w:pStyle w:val="Heading3"/>
        <w:spacing w:before="10" w:beforeAutospacing="0" w:after="10" w:afterAutospacing="0"/>
        <w:rPr>
          <w:sz w:val="28"/>
          <w:szCs w:val="28"/>
        </w:rPr>
      </w:pPr>
      <w:r w:rsidRPr="00943ED4">
        <w:rPr>
          <w:rStyle w:val="Strong"/>
          <w:b/>
          <w:bCs/>
          <w:sz w:val="28"/>
          <w:szCs w:val="28"/>
        </w:rPr>
        <w:t>2.5 Scaling Numerical Features</w:t>
      </w:r>
    </w:p>
    <w:p w:rsidR="0043295E" w:rsidRPr="00943ED4" w:rsidRDefault="0043295E" w:rsidP="00943ED4">
      <w:pPr>
        <w:pStyle w:val="NormalWeb"/>
        <w:spacing w:before="10" w:beforeAutospacing="0" w:after="10" w:afterAutospacing="0"/>
      </w:pPr>
      <w:r w:rsidRPr="00943ED4">
        <w:t>To ensure that features with larger numerical ranges (e.g., Tenure, Total Spend) did not dominate those with smaller ranges, standardization was applied:</w:t>
      </w:r>
    </w:p>
    <w:p w:rsidR="0043295E" w:rsidRPr="00943ED4" w:rsidRDefault="0043295E" w:rsidP="006C658F">
      <w:pPr>
        <w:pStyle w:val="NormalWeb"/>
        <w:numPr>
          <w:ilvl w:val="0"/>
          <w:numId w:val="6"/>
        </w:numPr>
        <w:spacing w:before="10" w:beforeAutospacing="0" w:after="10" w:afterAutospacing="0"/>
      </w:pPr>
      <w:proofErr w:type="spellStart"/>
      <w:r w:rsidRPr="00943ED4">
        <w:rPr>
          <w:rStyle w:val="Strong"/>
        </w:rPr>
        <w:t>StandardScaler</w:t>
      </w:r>
      <w:proofErr w:type="spellEnd"/>
      <w:r w:rsidRPr="00943ED4">
        <w:t xml:space="preserve"> was used to normalize numerical variables within a ColumnTransformer pipeline.</w:t>
      </w:r>
    </w:p>
    <w:p w:rsidR="0043295E" w:rsidRPr="00943ED4" w:rsidRDefault="0043295E" w:rsidP="00943ED4">
      <w:pPr>
        <w:pStyle w:val="Heading3"/>
        <w:spacing w:before="10" w:beforeAutospacing="0" w:after="10" w:afterAutospacing="0"/>
        <w:rPr>
          <w:sz w:val="28"/>
          <w:szCs w:val="28"/>
        </w:rPr>
      </w:pPr>
      <w:r w:rsidRPr="00943ED4">
        <w:rPr>
          <w:rStyle w:val="Strong"/>
          <w:b/>
          <w:bCs/>
          <w:sz w:val="28"/>
          <w:szCs w:val="28"/>
        </w:rPr>
        <w:t>2.6 Handling Imbalanced Data</w:t>
      </w:r>
    </w:p>
    <w:p w:rsidR="0043295E" w:rsidRPr="00943ED4" w:rsidRDefault="0043295E" w:rsidP="00943ED4">
      <w:pPr>
        <w:pStyle w:val="NormalWeb"/>
        <w:spacing w:before="10" w:beforeAutospacing="0" w:after="10" w:afterAutospacing="0"/>
      </w:pPr>
      <w:r w:rsidRPr="00943ED4">
        <w:t>An imbalance was detected between churners and non-churners (with churners being the minority class).</w:t>
      </w:r>
      <w:r w:rsidRPr="00943ED4">
        <w:br/>
        <w:t>To address this:</w:t>
      </w:r>
    </w:p>
    <w:p w:rsidR="0043295E" w:rsidRPr="00943ED4" w:rsidRDefault="0043295E" w:rsidP="006C658F">
      <w:pPr>
        <w:pStyle w:val="NormalWeb"/>
        <w:numPr>
          <w:ilvl w:val="0"/>
          <w:numId w:val="7"/>
        </w:numPr>
        <w:spacing w:before="10" w:beforeAutospacing="0" w:after="10" w:afterAutospacing="0"/>
      </w:pPr>
      <w:r w:rsidRPr="00943ED4">
        <w:rPr>
          <w:rStyle w:val="Strong"/>
        </w:rPr>
        <w:t>Synthetic Minority Oversampling Technique (SMOTE)</w:t>
      </w:r>
      <w:r w:rsidRPr="00943ED4">
        <w:t xml:space="preserve"> was applied.</w:t>
      </w:r>
    </w:p>
    <w:p w:rsidR="0043295E" w:rsidRPr="00943ED4" w:rsidRDefault="0043295E" w:rsidP="006C658F">
      <w:pPr>
        <w:pStyle w:val="NormalWeb"/>
        <w:numPr>
          <w:ilvl w:val="0"/>
          <w:numId w:val="7"/>
        </w:numPr>
        <w:spacing w:before="10" w:beforeAutospacing="0" w:after="10" w:afterAutospacing="0"/>
      </w:pPr>
      <w:r w:rsidRPr="00943ED4">
        <w:t>This generated synthetic samples for the minority (churn) class.</w:t>
      </w:r>
    </w:p>
    <w:p w:rsidR="0043295E" w:rsidRPr="00943ED4" w:rsidRDefault="0043295E" w:rsidP="006C658F">
      <w:pPr>
        <w:pStyle w:val="NormalWeb"/>
        <w:numPr>
          <w:ilvl w:val="0"/>
          <w:numId w:val="7"/>
        </w:numPr>
        <w:spacing w:before="10" w:beforeAutospacing="0" w:after="10" w:afterAutospacing="0"/>
      </w:pPr>
      <w:r w:rsidRPr="00943ED4">
        <w:lastRenderedPageBreak/>
        <w:t>As a result, the dataset achieved a more balanced representation of both classes, improving model performance.</w:t>
      </w:r>
    </w:p>
    <w:p w:rsidR="0043295E" w:rsidRPr="00943ED4" w:rsidRDefault="0043295E" w:rsidP="00943ED4">
      <w:pPr>
        <w:pStyle w:val="Heading1"/>
        <w:spacing w:before="10" w:after="10"/>
        <w:rPr>
          <w:rFonts w:ascii="Times New Roman" w:hAnsi="Times New Roman" w:cs="Times New Roman"/>
        </w:rPr>
      </w:pPr>
      <w:r w:rsidRPr="00943ED4">
        <w:rPr>
          <w:rStyle w:val="Strong"/>
          <w:rFonts w:ascii="Times New Roman" w:hAnsi="Times New Roman" w:cs="Times New Roman"/>
          <w:b/>
          <w:bCs/>
          <w:color w:val="auto"/>
          <w:sz w:val="32"/>
          <w:szCs w:val="32"/>
        </w:rPr>
        <w:t>3. Exploratory Data Analysis (EDA)</w:t>
      </w:r>
    </w:p>
    <w:p w:rsidR="0043295E" w:rsidRPr="00943ED4" w:rsidRDefault="0043295E" w:rsidP="00943ED4">
      <w:pPr>
        <w:pStyle w:val="NormalWeb"/>
        <w:spacing w:before="10" w:beforeAutospacing="0" w:after="10" w:afterAutospacing="0"/>
      </w:pPr>
      <w:r w:rsidRPr="00943ED4">
        <w:t>Exploratory Data Analysis was performed to better understand the dataset, detect important patterns, and visualize relationships between features and churn. Several statistical and graphical methods were applied.</w:t>
      </w:r>
    </w:p>
    <w:p w:rsidR="0043295E" w:rsidRPr="00943ED4" w:rsidRDefault="0043295E" w:rsidP="00943ED4">
      <w:pPr>
        <w:pStyle w:val="Heading3"/>
        <w:spacing w:before="10" w:beforeAutospacing="0" w:after="10" w:afterAutospacing="0"/>
      </w:pPr>
      <w:r w:rsidRPr="00943ED4">
        <w:rPr>
          <w:rStyle w:val="Strong"/>
          <w:b/>
          <w:bCs/>
          <w:sz w:val="28"/>
          <w:szCs w:val="28"/>
        </w:rPr>
        <w:t>3.1 Target Variable Distribution</w:t>
      </w:r>
    </w:p>
    <w:p w:rsidR="0043295E" w:rsidRPr="00943ED4" w:rsidRDefault="0043295E" w:rsidP="00943ED4">
      <w:pPr>
        <w:pStyle w:val="NormalWeb"/>
        <w:spacing w:before="10" w:beforeAutospacing="0" w:after="10" w:afterAutospacing="0"/>
      </w:pPr>
      <w:r w:rsidRPr="00943ED4">
        <w:t>The churn variable was examined to determine the balance between churners and non-churners.</w:t>
      </w:r>
    </w:p>
    <w:p w:rsidR="0043295E" w:rsidRPr="00943ED4" w:rsidRDefault="0043295E" w:rsidP="006C658F">
      <w:pPr>
        <w:pStyle w:val="NormalWeb"/>
        <w:numPr>
          <w:ilvl w:val="0"/>
          <w:numId w:val="8"/>
        </w:numPr>
        <w:spacing w:before="10" w:beforeAutospacing="0" w:after="10" w:afterAutospacing="0"/>
      </w:pPr>
      <w:r w:rsidRPr="00943ED4">
        <w:t xml:space="preserve">A </w:t>
      </w:r>
      <w:r w:rsidRPr="00943ED4">
        <w:rPr>
          <w:rStyle w:val="Strong"/>
        </w:rPr>
        <w:t>bar chart</w:t>
      </w:r>
      <w:r w:rsidRPr="00943ED4">
        <w:t xml:space="preserve"> was plotted showing the proportion of customers who churned versus those who stayed.</w:t>
      </w:r>
    </w:p>
    <w:p w:rsidR="0043295E" w:rsidRPr="00943ED4" w:rsidRDefault="0043295E" w:rsidP="006C658F">
      <w:pPr>
        <w:pStyle w:val="NormalWeb"/>
        <w:numPr>
          <w:ilvl w:val="0"/>
          <w:numId w:val="8"/>
        </w:numPr>
        <w:spacing w:before="10" w:beforeAutospacing="0" w:after="10" w:afterAutospacing="0"/>
      </w:pPr>
      <w:r w:rsidRPr="00943ED4">
        <w:t>The dataset showed a significant imbalance, with the majority of customers being retained.</w:t>
      </w:r>
    </w:p>
    <w:p w:rsidR="00C10B07" w:rsidRPr="00943ED4" w:rsidRDefault="00C10B07" w:rsidP="00943ED4">
      <w:pPr>
        <w:pStyle w:val="NormalWeb"/>
        <w:spacing w:before="10" w:beforeAutospacing="0" w:after="10" w:afterAutospacing="0"/>
        <w:ind w:left="720"/>
        <w:jc w:val="center"/>
      </w:pPr>
      <w:r w:rsidRPr="00943ED4">
        <w:rPr>
          <w:noProof/>
        </w:rPr>
        <w:drawing>
          <wp:inline distT="0" distB="0" distL="0" distR="0" wp14:anchorId="102F80FF" wp14:editId="09747CD9">
            <wp:extent cx="4381500" cy="295656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tretch>
                      <a:fillRect/>
                    </a:stretch>
                  </pic:blipFill>
                  <pic:spPr>
                    <a:xfrm>
                      <a:off x="0" y="0"/>
                      <a:ext cx="4383145" cy="2957670"/>
                    </a:xfrm>
                    <a:prstGeom prst="rect">
                      <a:avLst/>
                    </a:prstGeom>
                  </pic:spPr>
                </pic:pic>
              </a:graphicData>
            </a:graphic>
          </wp:inline>
        </w:drawing>
      </w:r>
    </w:p>
    <w:p w:rsidR="0043295E" w:rsidRPr="00943ED4" w:rsidRDefault="0043295E" w:rsidP="00943ED4">
      <w:pPr>
        <w:pStyle w:val="NormalWeb"/>
        <w:spacing w:before="10" w:beforeAutospacing="0" w:after="10" w:afterAutospacing="0"/>
        <w:jc w:val="center"/>
      </w:pPr>
      <w:r w:rsidRPr="00943ED4">
        <w:rPr>
          <w:rStyle w:val="Strong"/>
        </w:rPr>
        <w:t>Figure 1: Distribution of Churn (Bar Chart)</w:t>
      </w:r>
    </w:p>
    <w:p w:rsidR="0043295E" w:rsidRPr="00943ED4" w:rsidRDefault="0043295E" w:rsidP="00943ED4">
      <w:pPr>
        <w:pStyle w:val="Heading3"/>
        <w:spacing w:before="10" w:beforeAutospacing="0" w:after="10" w:afterAutospacing="0"/>
        <w:rPr>
          <w:sz w:val="28"/>
          <w:szCs w:val="28"/>
        </w:rPr>
      </w:pPr>
      <w:r w:rsidRPr="00943ED4">
        <w:rPr>
          <w:rStyle w:val="Strong"/>
          <w:b/>
          <w:bCs/>
          <w:sz w:val="28"/>
          <w:szCs w:val="28"/>
        </w:rPr>
        <w:t>3.2 Numerical Feature Analysis</w:t>
      </w:r>
    </w:p>
    <w:p w:rsidR="0043295E" w:rsidRPr="00943ED4" w:rsidRDefault="0043295E" w:rsidP="00943ED4">
      <w:pPr>
        <w:pStyle w:val="NormalWeb"/>
        <w:spacing w:before="10" w:beforeAutospacing="0" w:after="10" w:afterAutospacing="0"/>
      </w:pPr>
      <w:r w:rsidRPr="00943ED4">
        <w:t xml:space="preserve">Boxplots and histograms were used to analyze the distribution of numerical variables such as </w:t>
      </w:r>
      <w:r w:rsidRPr="00943ED4">
        <w:rPr>
          <w:rStyle w:val="Strong"/>
        </w:rPr>
        <w:t>Tenure, Usage Frequency, Payment Delay, and Total Spend</w:t>
      </w:r>
      <w:r w:rsidRPr="00943ED4">
        <w:t>.</w:t>
      </w:r>
    </w:p>
    <w:p w:rsidR="0043295E" w:rsidRPr="00943ED4" w:rsidRDefault="0043295E" w:rsidP="006C658F">
      <w:pPr>
        <w:pStyle w:val="NormalWeb"/>
        <w:numPr>
          <w:ilvl w:val="0"/>
          <w:numId w:val="9"/>
        </w:numPr>
        <w:spacing w:before="10" w:beforeAutospacing="0" w:after="10" w:afterAutospacing="0"/>
      </w:pPr>
      <w:r w:rsidRPr="00943ED4">
        <w:rPr>
          <w:rStyle w:val="Strong"/>
        </w:rPr>
        <w:t>Tenure vs. Churn</w:t>
      </w:r>
      <w:r w:rsidRPr="00943ED4">
        <w:t>: Customers with shorter tenure showed a higher likelihood of churn.</w:t>
      </w:r>
    </w:p>
    <w:p w:rsidR="0043295E" w:rsidRPr="00943ED4" w:rsidRDefault="0043295E" w:rsidP="006C658F">
      <w:pPr>
        <w:pStyle w:val="NormalWeb"/>
        <w:numPr>
          <w:ilvl w:val="0"/>
          <w:numId w:val="9"/>
        </w:numPr>
        <w:spacing w:before="10" w:beforeAutospacing="0" w:after="10" w:afterAutospacing="0"/>
      </w:pPr>
      <w:r w:rsidRPr="00943ED4">
        <w:rPr>
          <w:rStyle w:val="Strong"/>
        </w:rPr>
        <w:t>Usage Frequency</w:t>
      </w:r>
      <w:r w:rsidRPr="00943ED4">
        <w:t>: Customers with very low engagement were more likely to leave.</w:t>
      </w:r>
    </w:p>
    <w:p w:rsidR="0043295E" w:rsidRPr="00943ED4" w:rsidRDefault="0043295E" w:rsidP="006C658F">
      <w:pPr>
        <w:pStyle w:val="NormalWeb"/>
        <w:numPr>
          <w:ilvl w:val="0"/>
          <w:numId w:val="9"/>
        </w:numPr>
        <w:spacing w:before="10" w:beforeAutospacing="0" w:after="10" w:afterAutospacing="0"/>
      </w:pPr>
      <w:r w:rsidRPr="00943ED4">
        <w:rPr>
          <w:rStyle w:val="Strong"/>
        </w:rPr>
        <w:t>Payment Delay</w:t>
      </w:r>
      <w:r w:rsidRPr="00943ED4">
        <w:t>: A higher number of payment delays strongly correlated with churn.</w:t>
      </w:r>
    </w:p>
    <w:p w:rsidR="00C10B07" w:rsidRPr="00943ED4" w:rsidRDefault="00C10B07" w:rsidP="00943ED4">
      <w:pPr>
        <w:pStyle w:val="NormalWeb"/>
        <w:spacing w:before="10" w:beforeAutospacing="0" w:after="10" w:afterAutospacing="0"/>
        <w:ind w:left="720"/>
        <w:jc w:val="center"/>
      </w:pPr>
      <w:r w:rsidRPr="00943ED4">
        <w:rPr>
          <w:noProof/>
        </w:rPr>
        <w:drawing>
          <wp:inline distT="0" distB="0" distL="0" distR="0" wp14:anchorId="0C1ECFE5" wp14:editId="151A4B9A">
            <wp:extent cx="4213859" cy="2720340"/>
            <wp:effectExtent l="0" t="0" r="0" b="3810"/>
            <wp:docPr id="8" name="Picture 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stretch>
                      <a:fillRect/>
                    </a:stretch>
                  </pic:blipFill>
                  <pic:spPr>
                    <a:xfrm>
                      <a:off x="0" y="0"/>
                      <a:ext cx="4219267" cy="2723831"/>
                    </a:xfrm>
                    <a:prstGeom prst="rect">
                      <a:avLst/>
                    </a:prstGeom>
                  </pic:spPr>
                </pic:pic>
              </a:graphicData>
            </a:graphic>
          </wp:inline>
        </w:drawing>
      </w:r>
    </w:p>
    <w:p w:rsidR="0043295E" w:rsidRPr="00943ED4" w:rsidRDefault="0043295E" w:rsidP="00943ED4">
      <w:pPr>
        <w:pStyle w:val="NormalWeb"/>
        <w:spacing w:before="10" w:beforeAutospacing="0" w:after="10" w:afterAutospacing="0"/>
        <w:jc w:val="center"/>
      </w:pPr>
      <w:r w:rsidRPr="00943ED4">
        <w:rPr>
          <w:rStyle w:val="Strong"/>
        </w:rPr>
        <w:t>Fig</w:t>
      </w:r>
      <w:r w:rsidR="007A24EF">
        <w:rPr>
          <w:rStyle w:val="Strong"/>
        </w:rPr>
        <w:t>ure 2: Distribution of</w:t>
      </w:r>
      <w:r w:rsidRPr="00943ED4">
        <w:rPr>
          <w:rStyle w:val="Strong"/>
        </w:rPr>
        <w:t xml:space="preserve"> </w:t>
      </w:r>
      <w:r w:rsidR="007A24EF">
        <w:rPr>
          <w:rStyle w:val="Strong"/>
        </w:rPr>
        <w:t xml:space="preserve">Gender by </w:t>
      </w:r>
      <w:r w:rsidRPr="00943ED4">
        <w:rPr>
          <w:rStyle w:val="Strong"/>
        </w:rPr>
        <w:t>Churn</w:t>
      </w:r>
      <w:r w:rsidRPr="00943ED4">
        <w:br/>
      </w:r>
    </w:p>
    <w:p w:rsidR="00C10B07" w:rsidRPr="00943ED4" w:rsidRDefault="007A24EF" w:rsidP="00943ED4">
      <w:pPr>
        <w:pStyle w:val="NormalWeb"/>
        <w:spacing w:before="10" w:beforeAutospacing="0" w:after="10" w:afterAutospacing="0"/>
        <w:jc w:val="center"/>
        <w:rPr>
          <w:rStyle w:val="Strong"/>
        </w:rPr>
      </w:pPr>
      <w:r>
        <w:rPr>
          <w:noProof/>
        </w:rPr>
        <w:lastRenderedPageBreak/>
        <w:drawing>
          <wp:inline distT="0" distB="0" distL="0" distR="0" wp14:anchorId="4AF05837" wp14:editId="011DF1C9">
            <wp:extent cx="4191000" cy="405626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91364" cy="4056617"/>
                    </a:xfrm>
                    <a:prstGeom prst="rect">
                      <a:avLst/>
                    </a:prstGeom>
                  </pic:spPr>
                </pic:pic>
              </a:graphicData>
            </a:graphic>
          </wp:inline>
        </w:drawing>
      </w:r>
    </w:p>
    <w:p w:rsidR="0043295E" w:rsidRPr="00943ED4" w:rsidRDefault="0043295E" w:rsidP="00943ED4">
      <w:pPr>
        <w:pStyle w:val="NormalWeb"/>
        <w:spacing w:before="10" w:beforeAutospacing="0" w:after="10" w:afterAutospacing="0"/>
        <w:jc w:val="center"/>
      </w:pPr>
      <w:r w:rsidRPr="00943ED4">
        <w:rPr>
          <w:rStyle w:val="Strong"/>
        </w:rPr>
        <w:t>Figure 3: Histogram of Usage Frequency</w:t>
      </w:r>
    </w:p>
    <w:p w:rsidR="0043295E" w:rsidRPr="00943ED4" w:rsidRDefault="0043295E" w:rsidP="00943ED4">
      <w:pPr>
        <w:pStyle w:val="Heading3"/>
        <w:spacing w:before="10" w:beforeAutospacing="0" w:after="10" w:afterAutospacing="0"/>
        <w:rPr>
          <w:sz w:val="28"/>
          <w:szCs w:val="28"/>
        </w:rPr>
      </w:pPr>
      <w:r w:rsidRPr="00943ED4">
        <w:rPr>
          <w:rStyle w:val="Strong"/>
          <w:b/>
          <w:bCs/>
          <w:sz w:val="28"/>
          <w:szCs w:val="28"/>
        </w:rPr>
        <w:t>3.3 Correlation Analysis</w:t>
      </w:r>
    </w:p>
    <w:p w:rsidR="0043295E" w:rsidRPr="00943ED4" w:rsidRDefault="0043295E" w:rsidP="00943ED4">
      <w:pPr>
        <w:pStyle w:val="NormalWeb"/>
        <w:spacing w:before="10" w:beforeAutospacing="0" w:after="10" w:afterAutospacing="0"/>
      </w:pPr>
      <w:r w:rsidRPr="00943ED4">
        <w:t xml:space="preserve">To explore relationships among numerical variables, a </w:t>
      </w:r>
      <w:r w:rsidRPr="00943ED4">
        <w:rPr>
          <w:rStyle w:val="Strong"/>
        </w:rPr>
        <w:t xml:space="preserve">correlation </w:t>
      </w:r>
      <w:proofErr w:type="spellStart"/>
      <w:r w:rsidRPr="00943ED4">
        <w:rPr>
          <w:rStyle w:val="Strong"/>
        </w:rPr>
        <w:t>heatmap</w:t>
      </w:r>
      <w:proofErr w:type="spellEnd"/>
      <w:r w:rsidRPr="00943ED4">
        <w:t xml:space="preserve"> was generated.</w:t>
      </w:r>
    </w:p>
    <w:p w:rsidR="0043295E" w:rsidRPr="00943ED4" w:rsidRDefault="0043295E" w:rsidP="006C658F">
      <w:pPr>
        <w:pStyle w:val="NormalWeb"/>
        <w:numPr>
          <w:ilvl w:val="0"/>
          <w:numId w:val="10"/>
        </w:numPr>
        <w:spacing w:before="10" w:beforeAutospacing="0" w:after="10" w:afterAutospacing="0"/>
      </w:pPr>
      <w:r w:rsidRPr="00943ED4">
        <w:t xml:space="preserve">Strong negative correlation between </w:t>
      </w:r>
      <w:r w:rsidRPr="00943ED4">
        <w:rPr>
          <w:rStyle w:val="Strong"/>
        </w:rPr>
        <w:t>Tenure</w:t>
      </w:r>
      <w:r w:rsidRPr="00943ED4">
        <w:t xml:space="preserve"> and </w:t>
      </w:r>
      <w:r w:rsidRPr="00943ED4">
        <w:rPr>
          <w:rStyle w:val="Strong"/>
        </w:rPr>
        <w:t>Churn</w:t>
      </w:r>
      <w:r w:rsidRPr="00943ED4">
        <w:t xml:space="preserve"> indicated that longer-tenured customers were less likely to leave.</w:t>
      </w:r>
    </w:p>
    <w:p w:rsidR="0043295E" w:rsidRPr="00943ED4" w:rsidRDefault="0043295E" w:rsidP="006C658F">
      <w:pPr>
        <w:pStyle w:val="NormalWeb"/>
        <w:numPr>
          <w:ilvl w:val="0"/>
          <w:numId w:val="10"/>
        </w:numPr>
        <w:spacing w:before="10" w:beforeAutospacing="0" w:after="10" w:afterAutospacing="0"/>
      </w:pPr>
      <w:r w:rsidRPr="00943ED4">
        <w:rPr>
          <w:rStyle w:val="Strong"/>
        </w:rPr>
        <w:t>Payment Delay</w:t>
      </w:r>
      <w:r w:rsidRPr="00943ED4">
        <w:t xml:space="preserve"> and </w:t>
      </w:r>
      <w:r w:rsidRPr="00943ED4">
        <w:rPr>
          <w:rStyle w:val="Strong"/>
        </w:rPr>
        <w:t>Support Calls</w:t>
      </w:r>
      <w:r w:rsidRPr="00943ED4">
        <w:t xml:space="preserve"> showed positive correlation with churn.</w:t>
      </w:r>
    </w:p>
    <w:p w:rsidR="0043295E" w:rsidRPr="00943ED4" w:rsidRDefault="0043295E" w:rsidP="006C658F">
      <w:pPr>
        <w:pStyle w:val="NormalWeb"/>
        <w:numPr>
          <w:ilvl w:val="0"/>
          <w:numId w:val="10"/>
        </w:numPr>
        <w:spacing w:before="10" w:beforeAutospacing="0" w:after="10" w:afterAutospacing="0"/>
      </w:pPr>
      <w:r w:rsidRPr="00943ED4">
        <w:rPr>
          <w:rStyle w:val="Strong"/>
        </w:rPr>
        <w:t>Total Spend</w:t>
      </w:r>
      <w:r w:rsidRPr="00943ED4">
        <w:t xml:space="preserve"> had weak correlation, suggesting spending habits alone are not strong predictors.</w:t>
      </w:r>
    </w:p>
    <w:p w:rsidR="00943ED4" w:rsidRDefault="007A24EF" w:rsidP="00943ED4">
      <w:pPr>
        <w:pStyle w:val="NormalWeb"/>
        <w:spacing w:before="10" w:beforeAutospacing="0" w:after="10" w:afterAutospacing="0"/>
        <w:jc w:val="center"/>
        <w:rPr>
          <w:rStyle w:val="Strong"/>
        </w:rPr>
      </w:pPr>
      <w:r>
        <w:rPr>
          <w:noProof/>
        </w:rPr>
        <w:drawing>
          <wp:inline distT="0" distB="0" distL="0" distR="0" wp14:anchorId="0310BDEC" wp14:editId="3452BB09">
            <wp:extent cx="5090160" cy="3474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90602" cy="3475022"/>
                    </a:xfrm>
                    <a:prstGeom prst="rect">
                      <a:avLst/>
                    </a:prstGeom>
                  </pic:spPr>
                </pic:pic>
              </a:graphicData>
            </a:graphic>
          </wp:inline>
        </w:drawing>
      </w:r>
    </w:p>
    <w:p w:rsidR="0043295E" w:rsidRPr="00943ED4" w:rsidRDefault="0043295E" w:rsidP="00943ED4">
      <w:pPr>
        <w:pStyle w:val="NormalWeb"/>
        <w:spacing w:before="10" w:beforeAutospacing="0" w:after="10" w:afterAutospacing="0"/>
        <w:jc w:val="center"/>
      </w:pPr>
      <w:r w:rsidRPr="00943ED4">
        <w:rPr>
          <w:rStyle w:val="Strong"/>
        </w:rPr>
        <w:t>Figure 4: Correlation Heatmap of Numerical Features</w:t>
      </w:r>
    </w:p>
    <w:p w:rsidR="0043295E" w:rsidRPr="00943ED4" w:rsidRDefault="0043295E" w:rsidP="00943ED4">
      <w:pPr>
        <w:pStyle w:val="Heading3"/>
        <w:spacing w:before="10" w:beforeAutospacing="0" w:after="10" w:afterAutospacing="0"/>
        <w:rPr>
          <w:sz w:val="28"/>
          <w:szCs w:val="28"/>
        </w:rPr>
      </w:pPr>
      <w:r w:rsidRPr="00943ED4">
        <w:rPr>
          <w:rStyle w:val="Strong"/>
          <w:b/>
          <w:bCs/>
          <w:sz w:val="28"/>
          <w:szCs w:val="28"/>
        </w:rPr>
        <w:lastRenderedPageBreak/>
        <w:t>3.4 Key Insights from EDA</w:t>
      </w:r>
    </w:p>
    <w:p w:rsidR="0043295E" w:rsidRPr="00943ED4" w:rsidRDefault="0043295E" w:rsidP="006C658F">
      <w:pPr>
        <w:pStyle w:val="NormalWeb"/>
        <w:numPr>
          <w:ilvl w:val="0"/>
          <w:numId w:val="11"/>
        </w:numPr>
        <w:spacing w:before="10" w:beforeAutospacing="0" w:after="10" w:afterAutospacing="0"/>
      </w:pPr>
      <w:r w:rsidRPr="00943ED4">
        <w:t xml:space="preserve">Customers with </w:t>
      </w:r>
      <w:r w:rsidRPr="00943ED4">
        <w:rPr>
          <w:rStyle w:val="Strong"/>
        </w:rPr>
        <w:t>shorter tenure</w:t>
      </w:r>
      <w:r w:rsidRPr="00943ED4">
        <w:t xml:space="preserve">, </w:t>
      </w:r>
      <w:r w:rsidRPr="00943ED4">
        <w:rPr>
          <w:rStyle w:val="Strong"/>
        </w:rPr>
        <w:t>higher support calls</w:t>
      </w:r>
      <w:r w:rsidRPr="00943ED4">
        <w:t xml:space="preserve">, and </w:t>
      </w:r>
      <w:r w:rsidRPr="00943ED4">
        <w:rPr>
          <w:rStyle w:val="Strong"/>
        </w:rPr>
        <w:t>delayed payments</w:t>
      </w:r>
      <w:r w:rsidRPr="00943ED4">
        <w:t xml:space="preserve"> were most at risk of churn.</w:t>
      </w:r>
    </w:p>
    <w:p w:rsidR="0043295E" w:rsidRPr="00943ED4" w:rsidRDefault="0043295E" w:rsidP="006C658F">
      <w:pPr>
        <w:pStyle w:val="NormalWeb"/>
        <w:numPr>
          <w:ilvl w:val="0"/>
          <w:numId w:val="11"/>
        </w:numPr>
        <w:spacing w:before="10" w:beforeAutospacing="0" w:after="10" w:afterAutospacing="0"/>
      </w:pPr>
      <w:r w:rsidRPr="00943ED4">
        <w:rPr>
          <w:rStyle w:val="Strong"/>
        </w:rPr>
        <w:t>Contract type</w:t>
      </w:r>
      <w:r w:rsidRPr="00943ED4">
        <w:t xml:space="preserve"> played an important role: customers with </w:t>
      </w:r>
      <w:r w:rsidRPr="00943ED4">
        <w:rPr>
          <w:rStyle w:val="Strong"/>
        </w:rPr>
        <w:t>monthly contracts</w:t>
      </w:r>
      <w:r w:rsidRPr="00943ED4">
        <w:t xml:space="preserve"> had the highest churn rates compared to those with long-term contracts.</w:t>
      </w:r>
    </w:p>
    <w:p w:rsidR="0043295E" w:rsidRPr="00943ED4" w:rsidRDefault="0043295E" w:rsidP="006C658F">
      <w:pPr>
        <w:pStyle w:val="NormalWeb"/>
        <w:numPr>
          <w:ilvl w:val="0"/>
          <w:numId w:val="11"/>
        </w:numPr>
        <w:spacing w:before="10" w:beforeAutospacing="0" w:after="10" w:afterAutospacing="0"/>
      </w:pPr>
      <w:r w:rsidRPr="00943ED4">
        <w:t>Gender had little to no significant effect on churn.</w:t>
      </w:r>
    </w:p>
    <w:p w:rsidR="00C10B07" w:rsidRPr="00943ED4" w:rsidRDefault="00C10B07" w:rsidP="00943ED4">
      <w:pPr>
        <w:pStyle w:val="Heading1"/>
        <w:spacing w:before="10" w:after="10"/>
        <w:rPr>
          <w:rFonts w:ascii="Times New Roman" w:hAnsi="Times New Roman" w:cs="Times New Roman"/>
          <w:color w:val="auto"/>
          <w:sz w:val="32"/>
          <w:szCs w:val="32"/>
        </w:rPr>
      </w:pPr>
      <w:r w:rsidRPr="00943ED4">
        <w:rPr>
          <w:rStyle w:val="Strong"/>
          <w:rFonts w:ascii="Times New Roman" w:hAnsi="Times New Roman" w:cs="Times New Roman"/>
          <w:b/>
          <w:bCs/>
          <w:color w:val="auto"/>
          <w:sz w:val="32"/>
          <w:szCs w:val="32"/>
        </w:rPr>
        <w:t>4. Model Development</w:t>
      </w:r>
    </w:p>
    <w:p w:rsidR="00C10B07" w:rsidRPr="00943ED4" w:rsidRDefault="00C10B07" w:rsidP="00943ED4">
      <w:pPr>
        <w:pStyle w:val="NormalWeb"/>
        <w:spacing w:before="10" w:beforeAutospacing="0" w:after="10" w:afterAutospacing="0"/>
      </w:pPr>
      <w:r w:rsidRPr="00943ED4">
        <w:t xml:space="preserve">The goal of model development was to build predictive classifiers capable of distinguishing churners from non-churners with high accuracy and generalization. We implemented three models: </w:t>
      </w:r>
      <w:r w:rsidRPr="00943ED4">
        <w:rPr>
          <w:rStyle w:val="Strong"/>
        </w:rPr>
        <w:t>Decision Tree</w:t>
      </w:r>
      <w:r w:rsidRPr="00943ED4">
        <w:t xml:space="preserve">, </w:t>
      </w:r>
      <w:r w:rsidRPr="00943ED4">
        <w:rPr>
          <w:rStyle w:val="Strong"/>
        </w:rPr>
        <w:t>Random Forest</w:t>
      </w:r>
      <w:r w:rsidRPr="00943ED4">
        <w:t xml:space="preserve">, and </w:t>
      </w:r>
      <w:r w:rsidRPr="00943ED4">
        <w:rPr>
          <w:rStyle w:val="Strong"/>
        </w:rPr>
        <w:t>XGBoost</w:t>
      </w:r>
      <w:r w:rsidRPr="00943ED4">
        <w:t>, with a focus on performance comparison and optimization.</w:t>
      </w:r>
    </w:p>
    <w:p w:rsidR="00C10B07" w:rsidRPr="00943ED4" w:rsidRDefault="00C10B07" w:rsidP="00943ED4">
      <w:pPr>
        <w:pStyle w:val="NormalWeb"/>
        <w:spacing w:before="10" w:beforeAutospacing="0" w:after="10" w:afterAutospacing="0"/>
      </w:pPr>
      <w:r w:rsidRPr="00943ED4">
        <w:t xml:space="preserve">The dataset was divided into </w:t>
      </w:r>
      <w:r w:rsidRPr="00943ED4">
        <w:rPr>
          <w:rStyle w:val="Strong"/>
        </w:rPr>
        <w:t>training (80%)</w:t>
      </w:r>
      <w:r w:rsidRPr="00943ED4">
        <w:t xml:space="preserve"> and </w:t>
      </w:r>
      <w:r w:rsidRPr="00943ED4">
        <w:rPr>
          <w:rStyle w:val="Strong"/>
        </w:rPr>
        <w:t>testing (20%)</w:t>
      </w:r>
      <w:r w:rsidRPr="00943ED4">
        <w:t xml:space="preserve"> subsets, ensuring stratified sampling so that both sets maintained the same churn distribution. To improve model reliability, </w:t>
      </w:r>
      <w:r w:rsidRPr="00943ED4">
        <w:rPr>
          <w:rStyle w:val="Strong"/>
        </w:rPr>
        <w:t>cross-validation</w:t>
      </w:r>
      <w:r w:rsidRPr="00943ED4">
        <w:t xml:space="preserve"> was applied during training.</w:t>
      </w:r>
    </w:p>
    <w:p w:rsidR="00C10B07" w:rsidRPr="00943ED4" w:rsidRDefault="00C10B07" w:rsidP="00943ED4">
      <w:pPr>
        <w:spacing w:before="10" w:after="10"/>
        <w:rPr>
          <w:rFonts w:ascii="Times New Roman" w:hAnsi="Times New Roman" w:cs="Times New Roman"/>
          <w:sz w:val="28"/>
          <w:szCs w:val="28"/>
        </w:rPr>
      </w:pPr>
      <w:r w:rsidRPr="00943ED4">
        <w:rPr>
          <w:rStyle w:val="Strong"/>
          <w:rFonts w:ascii="Times New Roman" w:hAnsi="Times New Roman" w:cs="Times New Roman"/>
          <w:sz w:val="28"/>
          <w:szCs w:val="28"/>
        </w:rPr>
        <w:t>4.1 Decision Tree</w:t>
      </w:r>
    </w:p>
    <w:p w:rsidR="00C10B07" w:rsidRPr="00943ED4" w:rsidRDefault="00C10B07" w:rsidP="00943ED4">
      <w:pPr>
        <w:pStyle w:val="NormalWeb"/>
        <w:spacing w:before="10" w:beforeAutospacing="0" w:after="10" w:afterAutospacing="0"/>
      </w:pPr>
      <w:r w:rsidRPr="00943ED4">
        <w:t xml:space="preserve">The Decision Tree algorithm served as a </w:t>
      </w:r>
      <w:r w:rsidRPr="00943ED4">
        <w:rPr>
          <w:rStyle w:val="Strong"/>
        </w:rPr>
        <w:t>baseline model</w:t>
      </w:r>
      <w:r w:rsidRPr="00943ED4">
        <w:t xml:space="preserve"> due to its interpretability.</w:t>
      </w:r>
    </w:p>
    <w:p w:rsidR="00C10B07" w:rsidRPr="00943ED4" w:rsidRDefault="00C10B07" w:rsidP="006C658F">
      <w:pPr>
        <w:pStyle w:val="NormalWeb"/>
        <w:numPr>
          <w:ilvl w:val="0"/>
          <w:numId w:val="12"/>
        </w:numPr>
        <w:spacing w:before="10" w:beforeAutospacing="0" w:after="10" w:afterAutospacing="0"/>
      </w:pPr>
      <w:r w:rsidRPr="00943ED4">
        <w:t>Strengths: Simple, easy to visualize, provides human-readable decision rules.</w:t>
      </w:r>
    </w:p>
    <w:p w:rsidR="00C10B07" w:rsidRPr="00943ED4" w:rsidRDefault="00C10B07" w:rsidP="006C658F">
      <w:pPr>
        <w:pStyle w:val="NormalWeb"/>
        <w:numPr>
          <w:ilvl w:val="0"/>
          <w:numId w:val="12"/>
        </w:numPr>
        <w:spacing w:before="10" w:beforeAutospacing="0" w:after="10" w:afterAutospacing="0"/>
      </w:pPr>
      <w:r w:rsidRPr="00943ED4">
        <w:t xml:space="preserve">Weaknesses: Prone to </w:t>
      </w:r>
      <w:r w:rsidRPr="00943ED4">
        <w:rPr>
          <w:rStyle w:val="Strong"/>
        </w:rPr>
        <w:t>overfitting</w:t>
      </w:r>
      <w:r w:rsidRPr="00943ED4">
        <w:t>, especially when the tree is deep.</w:t>
      </w:r>
    </w:p>
    <w:p w:rsidR="00C10B07" w:rsidRPr="00943ED4" w:rsidRDefault="00C10B07" w:rsidP="00943ED4">
      <w:pPr>
        <w:pStyle w:val="NormalWeb"/>
        <w:spacing w:before="10" w:beforeAutospacing="0" w:after="10" w:afterAutospacing="0"/>
      </w:pPr>
      <w:r w:rsidRPr="00943ED4">
        <w:rPr>
          <w:rStyle w:val="Strong"/>
        </w:rPr>
        <w:t>Observations:</w:t>
      </w:r>
    </w:p>
    <w:p w:rsidR="00C10B07" w:rsidRPr="00943ED4" w:rsidRDefault="00C10B07" w:rsidP="006C658F">
      <w:pPr>
        <w:pStyle w:val="NormalWeb"/>
        <w:numPr>
          <w:ilvl w:val="0"/>
          <w:numId w:val="13"/>
        </w:numPr>
        <w:spacing w:before="10" w:beforeAutospacing="0" w:after="10" w:afterAutospacing="0"/>
      </w:pPr>
      <w:r w:rsidRPr="00943ED4">
        <w:t xml:space="preserve">The Decision Tree correctly identified key churn factors such as </w:t>
      </w:r>
      <w:r w:rsidRPr="00943ED4">
        <w:rPr>
          <w:rStyle w:val="Strong"/>
        </w:rPr>
        <w:t>Tenure</w:t>
      </w:r>
      <w:r w:rsidRPr="00943ED4">
        <w:t xml:space="preserve"> and </w:t>
      </w:r>
      <w:r w:rsidRPr="00943ED4">
        <w:rPr>
          <w:rStyle w:val="Strong"/>
        </w:rPr>
        <w:t>Payment Delays</w:t>
      </w:r>
      <w:r w:rsidRPr="00943ED4">
        <w:t>.</w:t>
      </w:r>
    </w:p>
    <w:p w:rsidR="00C10B07" w:rsidRPr="00943ED4" w:rsidRDefault="00C10B07" w:rsidP="006C658F">
      <w:pPr>
        <w:pStyle w:val="NormalWeb"/>
        <w:numPr>
          <w:ilvl w:val="0"/>
          <w:numId w:val="13"/>
        </w:numPr>
        <w:spacing w:before="10" w:beforeAutospacing="0" w:after="10" w:afterAutospacing="0"/>
      </w:pPr>
      <w:r w:rsidRPr="00943ED4">
        <w:t>However, it achieved relatively lower accuracy compared to ensemble methods.</w:t>
      </w:r>
    </w:p>
    <w:p w:rsidR="00C10B07" w:rsidRPr="00943ED4" w:rsidRDefault="00C10B07" w:rsidP="00943ED4">
      <w:pPr>
        <w:pStyle w:val="Heading3"/>
        <w:spacing w:before="10" w:beforeAutospacing="0" w:after="10" w:afterAutospacing="0"/>
      </w:pPr>
      <w:r w:rsidRPr="00943ED4">
        <w:rPr>
          <w:rStyle w:val="Strong"/>
          <w:b/>
          <w:bCs/>
          <w:sz w:val="28"/>
          <w:szCs w:val="28"/>
        </w:rPr>
        <w:t>4.2 Random Forest</w:t>
      </w:r>
    </w:p>
    <w:p w:rsidR="00C10B07" w:rsidRPr="00943ED4" w:rsidRDefault="00C10B07" w:rsidP="00943ED4">
      <w:pPr>
        <w:pStyle w:val="NormalWeb"/>
        <w:spacing w:before="10" w:beforeAutospacing="0" w:after="10" w:afterAutospacing="0"/>
      </w:pPr>
      <w:r w:rsidRPr="00943ED4">
        <w:t xml:space="preserve">Random Forest is an </w:t>
      </w:r>
      <w:r w:rsidRPr="00943ED4">
        <w:rPr>
          <w:rStyle w:val="Strong"/>
        </w:rPr>
        <w:t>ensemble learning method</w:t>
      </w:r>
      <w:r w:rsidRPr="00943ED4">
        <w:t xml:space="preserve"> that combines multiple decision trees through bagging to improve stability and accuracy.</w:t>
      </w:r>
    </w:p>
    <w:p w:rsidR="00C10B07" w:rsidRPr="00943ED4" w:rsidRDefault="00C10B07" w:rsidP="006C658F">
      <w:pPr>
        <w:pStyle w:val="NormalWeb"/>
        <w:numPr>
          <w:ilvl w:val="0"/>
          <w:numId w:val="14"/>
        </w:numPr>
        <w:spacing w:before="10" w:beforeAutospacing="0" w:after="10" w:afterAutospacing="0"/>
      </w:pPr>
      <w:r w:rsidRPr="00943ED4">
        <w:t>Strengths: Reduces variance, less overfitting than a single Decision Tree.</w:t>
      </w:r>
    </w:p>
    <w:p w:rsidR="00C10B07" w:rsidRPr="00943ED4" w:rsidRDefault="00C10B07" w:rsidP="006C658F">
      <w:pPr>
        <w:pStyle w:val="NormalWeb"/>
        <w:numPr>
          <w:ilvl w:val="0"/>
          <w:numId w:val="14"/>
        </w:numPr>
        <w:spacing w:before="10" w:beforeAutospacing="0" w:after="10" w:afterAutospacing="0"/>
      </w:pPr>
      <w:r w:rsidRPr="00943ED4">
        <w:t>Weaknesses: Less interpretable than a single tree.</w:t>
      </w:r>
    </w:p>
    <w:p w:rsidR="00C10B07" w:rsidRPr="00943ED4" w:rsidRDefault="00C10B07" w:rsidP="00943ED4">
      <w:pPr>
        <w:pStyle w:val="NormalWeb"/>
        <w:spacing w:before="10" w:beforeAutospacing="0" w:after="10" w:afterAutospacing="0"/>
      </w:pPr>
      <w:r w:rsidRPr="00943ED4">
        <w:rPr>
          <w:rStyle w:val="Strong"/>
        </w:rPr>
        <w:t>Observations:</w:t>
      </w:r>
    </w:p>
    <w:p w:rsidR="00C10B07" w:rsidRPr="00943ED4" w:rsidRDefault="00C10B07" w:rsidP="006C658F">
      <w:pPr>
        <w:pStyle w:val="NormalWeb"/>
        <w:numPr>
          <w:ilvl w:val="0"/>
          <w:numId w:val="15"/>
        </w:numPr>
        <w:spacing w:before="10" w:beforeAutospacing="0" w:after="10" w:afterAutospacing="0"/>
      </w:pPr>
      <w:r w:rsidRPr="00943ED4">
        <w:t>The Random Forest achieved improved performance over the baseline Decision Tree.</w:t>
      </w:r>
    </w:p>
    <w:p w:rsidR="00C10B07" w:rsidRPr="00943ED4" w:rsidRDefault="00C10B07" w:rsidP="006C658F">
      <w:pPr>
        <w:pStyle w:val="NormalWeb"/>
        <w:numPr>
          <w:ilvl w:val="0"/>
          <w:numId w:val="15"/>
        </w:numPr>
        <w:spacing w:before="10" w:beforeAutospacing="0" w:after="10" w:afterAutospacing="0"/>
      </w:pPr>
      <w:r w:rsidRPr="00943ED4">
        <w:t xml:space="preserve">Feature importance analysis showed </w:t>
      </w:r>
      <w:r w:rsidRPr="00943ED4">
        <w:rPr>
          <w:rStyle w:val="Strong"/>
        </w:rPr>
        <w:t>Tenure, Contract Length, and Support Calls</w:t>
      </w:r>
      <w:r w:rsidRPr="00943ED4">
        <w:t xml:space="preserve"> as top predictors.</w:t>
      </w:r>
    </w:p>
    <w:p w:rsidR="00C10B07" w:rsidRPr="00943ED4" w:rsidRDefault="00C10B07" w:rsidP="006C658F">
      <w:pPr>
        <w:pStyle w:val="NormalWeb"/>
        <w:numPr>
          <w:ilvl w:val="0"/>
          <w:numId w:val="15"/>
        </w:numPr>
        <w:spacing w:before="10" w:beforeAutospacing="0" w:after="10" w:afterAutospacing="0"/>
      </w:pPr>
      <w:r w:rsidRPr="00943ED4">
        <w:t>Accuracy improved significantly, but Random Forest was still outperformed by XGBoost.</w:t>
      </w:r>
    </w:p>
    <w:p w:rsidR="00C10B07" w:rsidRPr="00943ED4" w:rsidRDefault="00C10B07" w:rsidP="00943ED4">
      <w:pPr>
        <w:pStyle w:val="Heading3"/>
        <w:spacing w:before="10" w:beforeAutospacing="0" w:after="10" w:afterAutospacing="0"/>
        <w:rPr>
          <w:sz w:val="28"/>
          <w:szCs w:val="28"/>
        </w:rPr>
      </w:pPr>
      <w:r w:rsidRPr="00943ED4">
        <w:rPr>
          <w:rStyle w:val="Strong"/>
          <w:b/>
          <w:bCs/>
          <w:sz w:val="28"/>
          <w:szCs w:val="28"/>
        </w:rPr>
        <w:t>4.3 XGBoost</w:t>
      </w:r>
    </w:p>
    <w:p w:rsidR="00C10B07" w:rsidRPr="00943ED4" w:rsidRDefault="00C10B07" w:rsidP="00943ED4">
      <w:pPr>
        <w:pStyle w:val="NormalWeb"/>
        <w:spacing w:before="10" w:beforeAutospacing="0" w:after="10" w:afterAutospacing="0"/>
      </w:pPr>
      <w:r w:rsidRPr="00943ED4">
        <w:t xml:space="preserve">Extreme Gradient Boosting (XGBoost) was chosen as the </w:t>
      </w:r>
      <w:r w:rsidRPr="00943ED4">
        <w:rPr>
          <w:rStyle w:val="Strong"/>
        </w:rPr>
        <w:t>primary model</w:t>
      </w:r>
      <w:r w:rsidRPr="00943ED4">
        <w:t xml:space="preserve"> due to its strong predictive power.</w:t>
      </w:r>
    </w:p>
    <w:p w:rsidR="00C10B07" w:rsidRPr="00943ED4" w:rsidRDefault="00C10B07" w:rsidP="006C658F">
      <w:pPr>
        <w:pStyle w:val="NormalWeb"/>
        <w:numPr>
          <w:ilvl w:val="0"/>
          <w:numId w:val="16"/>
        </w:numPr>
        <w:spacing w:before="10" w:beforeAutospacing="0" w:after="10" w:afterAutospacing="0"/>
      </w:pPr>
      <w:r w:rsidRPr="00943ED4">
        <w:t>Strengths: Efficient implementation of gradient boosting, handles missing data, supports regularization.</w:t>
      </w:r>
    </w:p>
    <w:p w:rsidR="00C10B07" w:rsidRPr="00943ED4" w:rsidRDefault="00C10B07" w:rsidP="006C658F">
      <w:pPr>
        <w:pStyle w:val="NormalWeb"/>
        <w:numPr>
          <w:ilvl w:val="0"/>
          <w:numId w:val="16"/>
        </w:numPr>
        <w:spacing w:before="10" w:beforeAutospacing="0" w:after="10" w:afterAutospacing="0"/>
      </w:pPr>
      <w:r w:rsidRPr="00943ED4">
        <w:t>Weaknesses: More complex, requires hyperparameter tuning.</w:t>
      </w:r>
    </w:p>
    <w:p w:rsidR="00C10B07" w:rsidRPr="00943ED4" w:rsidRDefault="00C10B07" w:rsidP="00943ED4">
      <w:pPr>
        <w:pStyle w:val="NormalWeb"/>
        <w:spacing w:before="10" w:beforeAutospacing="0" w:after="10" w:afterAutospacing="0"/>
      </w:pPr>
      <w:r w:rsidRPr="00943ED4">
        <w:rPr>
          <w:rStyle w:val="Strong"/>
        </w:rPr>
        <w:t>Observations:</w:t>
      </w:r>
    </w:p>
    <w:p w:rsidR="00C10B07" w:rsidRPr="00943ED4" w:rsidRDefault="00C10B07" w:rsidP="006C658F">
      <w:pPr>
        <w:pStyle w:val="NormalWeb"/>
        <w:numPr>
          <w:ilvl w:val="0"/>
          <w:numId w:val="17"/>
        </w:numPr>
        <w:spacing w:before="10" w:beforeAutospacing="0" w:after="10" w:afterAutospacing="0"/>
      </w:pPr>
      <w:r w:rsidRPr="00943ED4">
        <w:t xml:space="preserve">XGBoost achieved the </w:t>
      </w:r>
      <w:r w:rsidRPr="00943ED4">
        <w:rPr>
          <w:rStyle w:val="Strong"/>
        </w:rPr>
        <w:t>highest accuracy and ROC-AUC</w:t>
      </w:r>
      <w:r w:rsidRPr="00943ED4">
        <w:t xml:space="preserve"> scores among all models.</w:t>
      </w:r>
    </w:p>
    <w:p w:rsidR="00C10B07" w:rsidRPr="00943ED4" w:rsidRDefault="00C10B07" w:rsidP="006C658F">
      <w:pPr>
        <w:pStyle w:val="NormalWeb"/>
        <w:numPr>
          <w:ilvl w:val="0"/>
          <w:numId w:val="17"/>
        </w:numPr>
        <w:spacing w:before="10" w:beforeAutospacing="0" w:after="10" w:afterAutospacing="0"/>
      </w:pPr>
      <w:r w:rsidRPr="00943ED4">
        <w:t xml:space="preserve">It captured complex feature interactions (e.g., the combined impact of </w:t>
      </w:r>
      <w:r w:rsidRPr="00943ED4">
        <w:rPr>
          <w:rStyle w:val="Strong"/>
        </w:rPr>
        <w:t>Tenure + Payment Delay</w:t>
      </w:r>
      <w:r w:rsidRPr="00943ED4">
        <w:t>).</w:t>
      </w:r>
    </w:p>
    <w:p w:rsidR="00C10B07" w:rsidRPr="00943ED4" w:rsidRDefault="00C10B07" w:rsidP="006C658F">
      <w:pPr>
        <w:pStyle w:val="NormalWeb"/>
        <w:numPr>
          <w:ilvl w:val="0"/>
          <w:numId w:val="17"/>
        </w:numPr>
        <w:spacing w:before="10" w:beforeAutospacing="0" w:after="10" w:afterAutospacing="0"/>
      </w:pPr>
      <w:r w:rsidRPr="00943ED4">
        <w:t>Out-of-the-box performance was excellent, but further improvement was achieved through hyperparameter tuning.</w:t>
      </w:r>
    </w:p>
    <w:p w:rsidR="00C10B07" w:rsidRPr="00943ED4" w:rsidRDefault="00C10B07" w:rsidP="00943ED4">
      <w:pPr>
        <w:pStyle w:val="Heading3"/>
        <w:spacing w:before="10" w:beforeAutospacing="0" w:after="10" w:afterAutospacing="0"/>
        <w:rPr>
          <w:sz w:val="28"/>
          <w:szCs w:val="28"/>
        </w:rPr>
      </w:pPr>
      <w:r w:rsidRPr="00943ED4">
        <w:rPr>
          <w:rStyle w:val="Strong"/>
          <w:b/>
          <w:bCs/>
          <w:sz w:val="28"/>
          <w:szCs w:val="28"/>
        </w:rPr>
        <w:t>4.4 Hyperparameter Tuning</w:t>
      </w:r>
    </w:p>
    <w:p w:rsidR="00C10B07" w:rsidRPr="00943ED4" w:rsidRDefault="00C10B07" w:rsidP="00943ED4">
      <w:pPr>
        <w:pStyle w:val="NormalWeb"/>
        <w:spacing w:before="10" w:beforeAutospacing="0" w:after="10" w:afterAutospacing="0"/>
      </w:pPr>
      <w:r w:rsidRPr="00943ED4">
        <w:t xml:space="preserve">To optimize performance, </w:t>
      </w:r>
      <w:r w:rsidRPr="00943ED4">
        <w:rPr>
          <w:rStyle w:val="Strong"/>
        </w:rPr>
        <w:t>GridSearchCV</w:t>
      </w:r>
      <w:r w:rsidRPr="00943ED4">
        <w:t xml:space="preserve"> was applied to XGBoost with cross-validation.</w:t>
      </w:r>
      <w:r w:rsidRPr="00943ED4">
        <w:br/>
        <w:t>Parameters tuned included:</w:t>
      </w:r>
    </w:p>
    <w:p w:rsidR="00C10B07" w:rsidRPr="00943ED4" w:rsidRDefault="00C10B07" w:rsidP="006C658F">
      <w:pPr>
        <w:pStyle w:val="NormalWeb"/>
        <w:numPr>
          <w:ilvl w:val="0"/>
          <w:numId w:val="18"/>
        </w:numPr>
        <w:spacing w:before="10" w:beforeAutospacing="0" w:after="10" w:afterAutospacing="0"/>
      </w:pPr>
      <w:r w:rsidRPr="00943ED4">
        <w:rPr>
          <w:rStyle w:val="Strong"/>
        </w:rPr>
        <w:t>n_estimators</w:t>
      </w:r>
      <w:r w:rsidRPr="00943ED4">
        <w:t xml:space="preserve"> (number of boosting rounds)</w:t>
      </w:r>
    </w:p>
    <w:p w:rsidR="00C10B07" w:rsidRPr="00943ED4" w:rsidRDefault="00C10B07" w:rsidP="006C658F">
      <w:pPr>
        <w:pStyle w:val="NormalWeb"/>
        <w:numPr>
          <w:ilvl w:val="0"/>
          <w:numId w:val="18"/>
        </w:numPr>
        <w:spacing w:before="10" w:beforeAutospacing="0" w:after="10" w:afterAutospacing="0"/>
      </w:pPr>
      <w:r w:rsidRPr="00943ED4">
        <w:rPr>
          <w:rStyle w:val="Strong"/>
        </w:rPr>
        <w:t>learning_rate</w:t>
      </w:r>
      <w:r w:rsidRPr="00943ED4">
        <w:t xml:space="preserve"> (step size shrinkage)</w:t>
      </w:r>
    </w:p>
    <w:p w:rsidR="00C10B07" w:rsidRPr="00943ED4" w:rsidRDefault="00C10B07" w:rsidP="006C658F">
      <w:pPr>
        <w:pStyle w:val="NormalWeb"/>
        <w:numPr>
          <w:ilvl w:val="0"/>
          <w:numId w:val="18"/>
        </w:numPr>
        <w:spacing w:before="10" w:beforeAutospacing="0" w:after="10" w:afterAutospacing="0"/>
      </w:pPr>
      <w:r w:rsidRPr="00943ED4">
        <w:rPr>
          <w:rStyle w:val="Strong"/>
        </w:rPr>
        <w:t>max_depth</w:t>
      </w:r>
      <w:r w:rsidRPr="00943ED4">
        <w:t xml:space="preserve"> (maximum tree depth)</w:t>
      </w:r>
    </w:p>
    <w:p w:rsidR="00C10B07" w:rsidRPr="00943ED4" w:rsidRDefault="00C10B07" w:rsidP="006C658F">
      <w:pPr>
        <w:pStyle w:val="NormalWeb"/>
        <w:numPr>
          <w:ilvl w:val="0"/>
          <w:numId w:val="18"/>
        </w:numPr>
        <w:spacing w:before="10" w:beforeAutospacing="0" w:after="10" w:afterAutospacing="0"/>
      </w:pPr>
      <w:r w:rsidRPr="00943ED4">
        <w:rPr>
          <w:rStyle w:val="Strong"/>
        </w:rPr>
        <w:t>subsample</w:t>
      </w:r>
      <w:r w:rsidRPr="00943ED4">
        <w:t xml:space="preserve"> (fraction of samples per boosting round)</w:t>
      </w:r>
    </w:p>
    <w:p w:rsidR="00C10B07" w:rsidRPr="00943ED4" w:rsidRDefault="00C10B07" w:rsidP="006C658F">
      <w:pPr>
        <w:pStyle w:val="NormalWeb"/>
        <w:numPr>
          <w:ilvl w:val="0"/>
          <w:numId w:val="18"/>
        </w:numPr>
        <w:spacing w:before="10" w:beforeAutospacing="0" w:after="10" w:afterAutospacing="0"/>
      </w:pPr>
      <w:r w:rsidRPr="00943ED4">
        <w:rPr>
          <w:rStyle w:val="Strong"/>
        </w:rPr>
        <w:t>colsample_bytree</w:t>
      </w:r>
      <w:r w:rsidRPr="00943ED4">
        <w:t xml:space="preserve"> (fraction of features used per tree)</w:t>
      </w:r>
    </w:p>
    <w:p w:rsidR="00C10B07" w:rsidRPr="00943ED4" w:rsidRDefault="00C10B07" w:rsidP="00943ED4">
      <w:pPr>
        <w:pStyle w:val="NormalWeb"/>
        <w:spacing w:before="10" w:beforeAutospacing="0" w:after="10" w:afterAutospacing="0"/>
      </w:pPr>
      <w:r w:rsidRPr="00943ED4">
        <w:rPr>
          <w:rStyle w:val="Strong"/>
        </w:rPr>
        <w:t>Result:</w:t>
      </w:r>
    </w:p>
    <w:p w:rsidR="00C10B07" w:rsidRPr="00943ED4" w:rsidRDefault="00C10B07" w:rsidP="006C658F">
      <w:pPr>
        <w:pStyle w:val="NormalWeb"/>
        <w:numPr>
          <w:ilvl w:val="0"/>
          <w:numId w:val="19"/>
        </w:numPr>
        <w:spacing w:before="10" w:beforeAutospacing="0" w:after="10" w:afterAutospacing="0"/>
      </w:pPr>
      <w:r w:rsidRPr="00943ED4">
        <w:t xml:space="preserve">The tuned XGBoost model achieved the best test performance with an accuracy of </w:t>
      </w:r>
      <w:r w:rsidRPr="00943ED4">
        <w:rPr>
          <w:rStyle w:val="Strong"/>
        </w:rPr>
        <w:t>~90%</w:t>
      </w:r>
      <w:r w:rsidRPr="00943ED4">
        <w:t xml:space="preserve"> and ROC-AUC of </w:t>
      </w:r>
      <w:r w:rsidRPr="00943ED4">
        <w:rPr>
          <w:rStyle w:val="Strong"/>
        </w:rPr>
        <w:t>~0.92</w:t>
      </w:r>
      <w:r w:rsidRPr="00943ED4">
        <w:t>.</w:t>
      </w:r>
    </w:p>
    <w:p w:rsidR="00C10B07" w:rsidRPr="00943ED4" w:rsidRDefault="00C10B07" w:rsidP="006C658F">
      <w:pPr>
        <w:pStyle w:val="NormalWeb"/>
        <w:numPr>
          <w:ilvl w:val="0"/>
          <w:numId w:val="19"/>
        </w:numPr>
        <w:spacing w:before="10" w:beforeAutospacing="0" w:after="10" w:afterAutospacing="0"/>
      </w:pPr>
      <w:r w:rsidRPr="00943ED4">
        <w:lastRenderedPageBreak/>
        <w:t xml:space="preserve">The tuning process confirmed that </w:t>
      </w:r>
      <w:r w:rsidRPr="00943ED4">
        <w:rPr>
          <w:rStyle w:val="Strong"/>
        </w:rPr>
        <w:t>max_depth = 5</w:t>
      </w:r>
      <w:r w:rsidRPr="00943ED4">
        <w:t xml:space="preserve">, </w:t>
      </w:r>
      <w:r w:rsidRPr="00943ED4">
        <w:rPr>
          <w:rStyle w:val="Strong"/>
        </w:rPr>
        <w:t>learning_rate = 0.1</w:t>
      </w:r>
      <w:r w:rsidRPr="00943ED4">
        <w:t xml:space="preserve">, and </w:t>
      </w:r>
      <w:r w:rsidRPr="00943ED4">
        <w:rPr>
          <w:rStyle w:val="Strong"/>
        </w:rPr>
        <w:t>n_estimators = 200</w:t>
      </w:r>
      <w:r w:rsidRPr="00943ED4">
        <w:t xml:space="preserve"> provided the best trade-off between bias and variance.</w:t>
      </w:r>
    </w:p>
    <w:p w:rsidR="00C10B07" w:rsidRPr="00943ED4" w:rsidRDefault="00C10B07" w:rsidP="00943ED4">
      <w:pPr>
        <w:pStyle w:val="Heading1"/>
        <w:spacing w:before="10" w:after="10"/>
        <w:rPr>
          <w:rFonts w:ascii="Times New Roman" w:hAnsi="Times New Roman" w:cs="Times New Roman"/>
          <w:color w:val="auto"/>
          <w:sz w:val="32"/>
          <w:szCs w:val="32"/>
        </w:rPr>
      </w:pPr>
      <w:r w:rsidRPr="00943ED4">
        <w:rPr>
          <w:rStyle w:val="Strong"/>
          <w:rFonts w:ascii="Times New Roman" w:hAnsi="Times New Roman" w:cs="Times New Roman"/>
          <w:b/>
          <w:bCs/>
          <w:color w:val="auto"/>
          <w:sz w:val="32"/>
          <w:szCs w:val="32"/>
        </w:rPr>
        <w:t>5. Model Evaluation and Comparison</w:t>
      </w:r>
    </w:p>
    <w:p w:rsidR="00C10B07" w:rsidRPr="00943ED4" w:rsidRDefault="00C10B07" w:rsidP="00943ED4">
      <w:pPr>
        <w:pStyle w:val="NormalWeb"/>
        <w:spacing w:before="10" w:beforeAutospacing="0" w:after="10" w:afterAutospacing="0"/>
      </w:pPr>
      <w:r w:rsidRPr="00943ED4">
        <w:t xml:space="preserve">This section evaluates the trained models on the </w:t>
      </w:r>
      <w:r w:rsidRPr="00943ED4">
        <w:rPr>
          <w:rStyle w:val="Strong"/>
        </w:rPr>
        <w:t>held-out test set</w:t>
      </w:r>
      <w:r w:rsidRPr="00943ED4">
        <w:t xml:space="preserve"> and compares them using multiple metrics to capture different aspects of performance. The </w:t>
      </w:r>
      <w:r w:rsidRPr="00943ED4">
        <w:rPr>
          <w:rStyle w:val="Strong"/>
        </w:rPr>
        <w:t>tuned XGBoost</w:t>
      </w:r>
      <w:r w:rsidRPr="00943ED4">
        <w:t xml:space="preserve"> model is the final choice based on overall discrimination, calibration, and business relevance.</w:t>
      </w:r>
    </w:p>
    <w:p w:rsidR="00C10B07" w:rsidRPr="00943ED4" w:rsidRDefault="00C10B07" w:rsidP="00943ED4">
      <w:pPr>
        <w:pStyle w:val="Heading3"/>
        <w:spacing w:before="10" w:beforeAutospacing="0" w:after="10" w:afterAutospacing="0"/>
      </w:pPr>
      <w:r w:rsidRPr="00943ED4">
        <w:rPr>
          <w:rStyle w:val="Strong"/>
          <w:b/>
          <w:bCs/>
          <w:sz w:val="28"/>
          <w:szCs w:val="28"/>
        </w:rPr>
        <w:t>5.1 Evaluation Protocol</w:t>
      </w:r>
    </w:p>
    <w:p w:rsidR="00C10B07" w:rsidRPr="00943ED4" w:rsidRDefault="00C10B07" w:rsidP="006C658F">
      <w:pPr>
        <w:pStyle w:val="NormalWeb"/>
        <w:numPr>
          <w:ilvl w:val="0"/>
          <w:numId w:val="20"/>
        </w:numPr>
        <w:spacing w:before="10" w:beforeAutospacing="0" w:after="10" w:afterAutospacing="0"/>
      </w:pPr>
      <w:r w:rsidRPr="00943ED4">
        <w:rPr>
          <w:rStyle w:val="Strong"/>
        </w:rPr>
        <w:t>Train/Test Split:</w:t>
      </w:r>
      <w:r w:rsidRPr="00943ED4">
        <w:t xml:space="preserve"> 80/20 with </w:t>
      </w:r>
      <w:r w:rsidRPr="00943ED4">
        <w:rPr>
          <w:rStyle w:val="Strong"/>
        </w:rPr>
        <w:t>stratification</w:t>
      </w:r>
      <w:r w:rsidRPr="00943ED4">
        <w:t xml:space="preserve"> to preserve churn ratio.</w:t>
      </w:r>
    </w:p>
    <w:p w:rsidR="00C10B07" w:rsidRPr="00943ED4" w:rsidRDefault="00C10B07" w:rsidP="006C658F">
      <w:pPr>
        <w:pStyle w:val="NormalWeb"/>
        <w:numPr>
          <w:ilvl w:val="0"/>
          <w:numId w:val="20"/>
        </w:numPr>
        <w:spacing w:before="10" w:beforeAutospacing="0" w:after="10" w:afterAutospacing="0"/>
      </w:pPr>
      <w:r w:rsidRPr="00943ED4">
        <w:rPr>
          <w:rStyle w:val="Strong"/>
        </w:rPr>
        <w:t>Cross-Validation:</w:t>
      </w:r>
      <w:r w:rsidRPr="00943ED4">
        <w:t xml:space="preserve"> 5-fold CV on the training set (after SMOTE applied </w:t>
      </w:r>
      <w:r w:rsidRPr="00943ED4">
        <w:rPr>
          <w:rStyle w:val="Strong"/>
        </w:rPr>
        <w:t>only</w:t>
      </w:r>
      <w:r w:rsidRPr="00943ED4">
        <w:t xml:space="preserve"> inside the training pipeline).</w:t>
      </w:r>
    </w:p>
    <w:p w:rsidR="00C10B07" w:rsidRPr="00943ED4" w:rsidRDefault="00C10B07" w:rsidP="006C658F">
      <w:pPr>
        <w:pStyle w:val="NormalWeb"/>
        <w:numPr>
          <w:ilvl w:val="0"/>
          <w:numId w:val="20"/>
        </w:numPr>
        <w:spacing w:before="10" w:beforeAutospacing="0" w:after="10" w:afterAutospacing="0"/>
      </w:pPr>
      <w:r w:rsidRPr="00943ED4">
        <w:rPr>
          <w:rStyle w:val="Strong"/>
        </w:rPr>
        <w:t>Metrics Reported:</w:t>
      </w:r>
      <w:r w:rsidRPr="00943ED4">
        <w:t xml:space="preserve"> Accuracy, Precision, Recall, F1-score, ROC-AUC, and Confusion Matrix.</w:t>
      </w:r>
    </w:p>
    <w:p w:rsidR="00C10B07" w:rsidRPr="00943ED4" w:rsidRDefault="00C10B07" w:rsidP="006C658F">
      <w:pPr>
        <w:pStyle w:val="NormalWeb"/>
        <w:numPr>
          <w:ilvl w:val="0"/>
          <w:numId w:val="20"/>
        </w:numPr>
        <w:spacing w:before="10" w:beforeAutospacing="0" w:after="10" w:afterAutospacing="0"/>
      </w:pPr>
      <w:r w:rsidRPr="00943ED4">
        <w:rPr>
          <w:rStyle w:val="Strong"/>
        </w:rPr>
        <w:t>Threshold:</w:t>
      </w:r>
      <w:r w:rsidRPr="00943ED4">
        <w:t xml:space="preserve"> Default 0.5 for classification; ROC analysis used for operating-point selection.</w:t>
      </w:r>
    </w:p>
    <w:p w:rsidR="00C10B07" w:rsidRPr="00943ED4" w:rsidRDefault="00C10B07" w:rsidP="00943ED4">
      <w:pPr>
        <w:pStyle w:val="Heading3"/>
        <w:spacing w:before="10" w:beforeAutospacing="0" w:after="10" w:afterAutospacing="0"/>
      </w:pPr>
      <w:r w:rsidRPr="00943ED4">
        <w:rPr>
          <w:rStyle w:val="Strong"/>
          <w:b/>
          <w:bCs/>
          <w:sz w:val="28"/>
          <w:szCs w:val="28"/>
        </w:rPr>
        <w:t>5.2 Key Test Metrics (Final Model: XGBoost)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219"/>
        <w:gridCol w:w="1022"/>
        <w:gridCol w:w="6044"/>
      </w:tblGrid>
      <w:tr w:rsidR="00C10B07" w:rsidRPr="00943ED4" w:rsidTr="00BF2137">
        <w:trPr>
          <w:tblHeader/>
          <w:tblCellSpacing w:w="15" w:type="dxa"/>
          <w:jc w:val="center"/>
        </w:trPr>
        <w:tc>
          <w:tcPr>
            <w:tcW w:w="0" w:type="auto"/>
            <w:tcBorders>
              <w:top w:val="single" w:sz="4" w:space="0" w:color="auto"/>
              <w:left w:val="single" w:sz="4" w:space="0" w:color="auto"/>
            </w:tcBorders>
            <w:vAlign w:val="center"/>
            <w:hideMark/>
          </w:tcPr>
          <w:p w:rsidR="00C10B07" w:rsidRPr="00BF2137" w:rsidRDefault="00C10B07" w:rsidP="00BF2137">
            <w:pPr>
              <w:spacing w:before="10" w:after="10"/>
              <w:jc w:val="center"/>
              <w:rPr>
                <w:rFonts w:ascii="Times New Roman" w:hAnsi="Times New Roman" w:cs="Times New Roman"/>
                <w:b/>
                <w:bCs/>
                <w:sz w:val="24"/>
                <w:szCs w:val="24"/>
              </w:rPr>
            </w:pPr>
            <w:r w:rsidRPr="00BF2137">
              <w:rPr>
                <w:rFonts w:ascii="Times New Roman" w:hAnsi="Times New Roman" w:cs="Times New Roman"/>
                <w:b/>
                <w:bCs/>
                <w:sz w:val="24"/>
                <w:szCs w:val="24"/>
              </w:rPr>
              <w:t>Metric</w:t>
            </w:r>
          </w:p>
        </w:tc>
        <w:tc>
          <w:tcPr>
            <w:tcW w:w="0" w:type="auto"/>
            <w:tcBorders>
              <w:top w:val="single" w:sz="4" w:space="0" w:color="auto"/>
              <w:left w:val="single" w:sz="4" w:space="0" w:color="auto"/>
            </w:tcBorders>
            <w:vAlign w:val="center"/>
            <w:hideMark/>
          </w:tcPr>
          <w:p w:rsidR="00C10B07" w:rsidRPr="00BF2137" w:rsidRDefault="00C10B07" w:rsidP="00BF2137">
            <w:pPr>
              <w:spacing w:before="10" w:after="10"/>
              <w:jc w:val="center"/>
              <w:rPr>
                <w:rFonts w:ascii="Times New Roman" w:hAnsi="Times New Roman" w:cs="Times New Roman"/>
                <w:b/>
                <w:bCs/>
                <w:sz w:val="24"/>
                <w:szCs w:val="24"/>
              </w:rPr>
            </w:pPr>
            <w:r w:rsidRPr="00BF2137">
              <w:rPr>
                <w:rFonts w:ascii="Times New Roman" w:hAnsi="Times New Roman" w:cs="Times New Roman"/>
                <w:b/>
                <w:bCs/>
                <w:sz w:val="24"/>
                <w:szCs w:val="24"/>
              </w:rPr>
              <w:t>Value (≈)</w:t>
            </w:r>
          </w:p>
        </w:tc>
        <w:tc>
          <w:tcPr>
            <w:tcW w:w="5999" w:type="dxa"/>
            <w:tcBorders>
              <w:top w:val="single" w:sz="4" w:space="0" w:color="auto"/>
              <w:left w:val="single" w:sz="4" w:space="0" w:color="auto"/>
              <w:right w:val="single" w:sz="4" w:space="0" w:color="auto"/>
            </w:tcBorders>
            <w:vAlign w:val="center"/>
            <w:hideMark/>
          </w:tcPr>
          <w:p w:rsidR="00C10B07" w:rsidRPr="00BF2137" w:rsidRDefault="00C10B07" w:rsidP="00BF2137">
            <w:pPr>
              <w:spacing w:before="10" w:after="10"/>
              <w:jc w:val="center"/>
              <w:rPr>
                <w:rFonts w:ascii="Times New Roman" w:hAnsi="Times New Roman" w:cs="Times New Roman"/>
                <w:b/>
                <w:bCs/>
                <w:sz w:val="24"/>
                <w:szCs w:val="24"/>
              </w:rPr>
            </w:pPr>
            <w:r w:rsidRPr="00BF2137">
              <w:rPr>
                <w:rFonts w:ascii="Times New Roman" w:hAnsi="Times New Roman" w:cs="Times New Roman"/>
                <w:b/>
                <w:bCs/>
                <w:sz w:val="24"/>
                <w:szCs w:val="24"/>
              </w:rPr>
              <w:t>Interpretation</w:t>
            </w:r>
          </w:p>
        </w:tc>
      </w:tr>
      <w:tr w:rsidR="00C10B07" w:rsidRPr="00943ED4" w:rsidTr="00BF2137">
        <w:trPr>
          <w:tblCellSpacing w:w="15" w:type="dxa"/>
          <w:jc w:val="center"/>
        </w:trPr>
        <w:tc>
          <w:tcPr>
            <w:tcW w:w="0" w:type="auto"/>
            <w:tcBorders>
              <w:top w:val="single" w:sz="4" w:space="0" w:color="auto"/>
              <w:left w:val="single" w:sz="4" w:space="0" w:color="auto"/>
            </w:tcBorders>
            <w:vAlign w:val="center"/>
            <w:hideMark/>
          </w:tcPr>
          <w:p w:rsidR="00C10B07" w:rsidRPr="00BF2137" w:rsidRDefault="00C10B07" w:rsidP="00BF2137">
            <w:pPr>
              <w:spacing w:before="10" w:after="10"/>
              <w:jc w:val="center"/>
              <w:rPr>
                <w:rFonts w:ascii="Times New Roman" w:hAnsi="Times New Roman" w:cs="Times New Roman"/>
                <w:sz w:val="24"/>
                <w:szCs w:val="24"/>
              </w:rPr>
            </w:pPr>
            <w:r w:rsidRPr="00BF2137">
              <w:rPr>
                <w:rStyle w:val="Strong"/>
                <w:rFonts w:ascii="Times New Roman" w:hAnsi="Times New Roman" w:cs="Times New Roman"/>
                <w:sz w:val="24"/>
                <w:szCs w:val="24"/>
              </w:rPr>
              <w:t>Accuracy</w:t>
            </w:r>
          </w:p>
        </w:tc>
        <w:tc>
          <w:tcPr>
            <w:tcW w:w="0" w:type="auto"/>
            <w:tcBorders>
              <w:top w:val="single" w:sz="4" w:space="0" w:color="auto"/>
              <w:left w:val="single" w:sz="4" w:space="0" w:color="auto"/>
            </w:tcBorders>
            <w:vAlign w:val="center"/>
            <w:hideMark/>
          </w:tcPr>
          <w:p w:rsidR="00C10B07" w:rsidRPr="00BF2137" w:rsidRDefault="00C10B07" w:rsidP="00BF2137">
            <w:pPr>
              <w:spacing w:before="10" w:after="10"/>
              <w:jc w:val="center"/>
              <w:rPr>
                <w:rFonts w:ascii="Times New Roman" w:hAnsi="Times New Roman" w:cs="Times New Roman"/>
                <w:sz w:val="24"/>
                <w:szCs w:val="24"/>
              </w:rPr>
            </w:pPr>
            <w:r w:rsidRPr="00BF2137">
              <w:rPr>
                <w:rFonts w:ascii="Times New Roman" w:hAnsi="Times New Roman" w:cs="Times New Roman"/>
                <w:sz w:val="24"/>
                <w:szCs w:val="24"/>
              </w:rPr>
              <w:t>0.90</w:t>
            </w:r>
          </w:p>
        </w:tc>
        <w:tc>
          <w:tcPr>
            <w:tcW w:w="5999" w:type="dxa"/>
            <w:tcBorders>
              <w:top w:val="single" w:sz="4" w:space="0" w:color="auto"/>
              <w:left w:val="single" w:sz="4" w:space="0" w:color="auto"/>
              <w:right w:val="single" w:sz="4" w:space="0" w:color="auto"/>
            </w:tcBorders>
            <w:vAlign w:val="center"/>
            <w:hideMark/>
          </w:tcPr>
          <w:p w:rsidR="00C10B07" w:rsidRPr="00BF2137" w:rsidRDefault="00C10B07" w:rsidP="00BF2137">
            <w:pPr>
              <w:spacing w:before="10" w:after="10"/>
              <w:jc w:val="center"/>
              <w:rPr>
                <w:rFonts w:ascii="Times New Roman" w:hAnsi="Times New Roman" w:cs="Times New Roman"/>
                <w:sz w:val="24"/>
                <w:szCs w:val="24"/>
              </w:rPr>
            </w:pPr>
            <w:r w:rsidRPr="00BF2137">
              <w:rPr>
                <w:rFonts w:ascii="Times New Roman" w:hAnsi="Times New Roman" w:cs="Times New Roman"/>
                <w:sz w:val="24"/>
                <w:szCs w:val="24"/>
              </w:rPr>
              <w:t>Overall correctness on test set</w:t>
            </w:r>
          </w:p>
        </w:tc>
      </w:tr>
      <w:tr w:rsidR="00C10B07" w:rsidRPr="00943ED4" w:rsidTr="00BF2137">
        <w:trPr>
          <w:tblCellSpacing w:w="15" w:type="dxa"/>
          <w:jc w:val="center"/>
        </w:trPr>
        <w:tc>
          <w:tcPr>
            <w:tcW w:w="0" w:type="auto"/>
            <w:tcBorders>
              <w:top w:val="single" w:sz="4" w:space="0" w:color="auto"/>
              <w:left w:val="single" w:sz="4" w:space="0" w:color="auto"/>
              <w:bottom w:val="single" w:sz="4" w:space="0" w:color="auto"/>
            </w:tcBorders>
            <w:vAlign w:val="center"/>
            <w:hideMark/>
          </w:tcPr>
          <w:p w:rsidR="00C10B07" w:rsidRPr="00BF2137" w:rsidRDefault="00C10B07" w:rsidP="00BF2137">
            <w:pPr>
              <w:spacing w:before="10" w:after="10"/>
              <w:jc w:val="center"/>
              <w:rPr>
                <w:rFonts w:ascii="Times New Roman" w:hAnsi="Times New Roman" w:cs="Times New Roman"/>
                <w:sz w:val="24"/>
                <w:szCs w:val="24"/>
              </w:rPr>
            </w:pPr>
            <w:r w:rsidRPr="00BF2137">
              <w:rPr>
                <w:rStyle w:val="Strong"/>
                <w:rFonts w:ascii="Times New Roman" w:hAnsi="Times New Roman" w:cs="Times New Roman"/>
                <w:sz w:val="24"/>
                <w:szCs w:val="24"/>
              </w:rPr>
              <w:t>ROC-AUC</w:t>
            </w:r>
          </w:p>
        </w:tc>
        <w:tc>
          <w:tcPr>
            <w:tcW w:w="0" w:type="auto"/>
            <w:tcBorders>
              <w:top w:val="single" w:sz="4" w:space="0" w:color="auto"/>
              <w:left w:val="single" w:sz="4" w:space="0" w:color="auto"/>
              <w:bottom w:val="single" w:sz="4" w:space="0" w:color="auto"/>
            </w:tcBorders>
            <w:vAlign w:val="center"/>
            <w:hideMark/>
          </w:tcPr>
          <w:p w:rsidR="00C10B07" w:rsidRPr="00BF2137" w:rsidRDefault="00C10B07" w:rsidP="00BF2137">
            <w:pPr>
              <w:spacing w:before="10" w:after="10"/>
              <w:jc w:val="center"/>
              <w:rPr>
                <w:rFonts w:ascii="Times New Roman" w:hAnsi="Times New Roman" w:cs="Times New Roman"/>
                <w:sz w:val="24"/>
                <w:szCs w:val="24"/>
              </w:rPr>
            </w:pPr>
            <w:r w:rsidRPr="00BF2137">
              <w:rPr>
                <w:rFonts w:ascii="Times New Roman" w:hAnsi="Times New Roman" w:cs="Times New Roman"/>
                <w:sz w:val="24"/>
                <w:szCs w:val="24"/>
              </w:rPr>
              <w:t>0.92</w:t>
            </w:r>
          </w:p>
        </w:tc>
        <w:tc>
          <w:tcPr>
            <w:tcW w:w="5999" w:type="dxa"/>
            <w:tcBorders>
              <w:top w:val="single" w:sz="4" w:space="0" w:color="auto"/>
              <w:left w:val="single" w:sz="4" w:space="0" w:color="auto"/>
              <w:bottom w:val="single" w:sz="4" w:space="0" w:color="auto"/>
              <w:right w:val="single" w:sz="4" w:space="0" w:color="auto"/>
            </w:tcBorders>
            <w:vAlign w:val="center"/>
            <w:hideMark/>
          </w:tcPr>
          <w:p w:rsidR="00C10B07" w:rsidRPr="00BF2137" w:rsidRDefault="00C10B07" w:rsidP="00BF2137">
            <w:pPr>
              <w:spacing w:before="10" w:after="10"/>
              <w:jc w:val="center"/>
              <w:rPr>
                <w:rFonts w:ascii="Times New Roman" w:hAnsi="Times New Roman" w:cs="Times New Roman"/>
                <w:sz w:val="24"/>
                <w:szCs w:val="24"/>
              </w:rPr>
            </w:pPr>
            <w:r w:rsidRPr="00BF2137">
              <w:rPr>
                <w:rFonts w:ascii="Times New Roman" w:hAnsi="Times New Roman" w:cs="Times New Roman"/>
                <w:sz w:val="24"/>
                <w:szCs w:val="24"/>
              </w:rPr>
              <w:t>Probability a random churner scores above a random non-churner</w:t>
            </w:r>
          </w:p>
        </w:tc>
      </w:tr>
      <w:tr w:rsidR="00C10B07" w:rsidRPr="00943ED4" w:rsidTr="00BF2137">
        <w:trPr>
          <w:tblCellSpacing w:w="15" w:type="dxa"/>
          <w:jc w:val="center"/>
        </w:trPr>
        <w:tc>
          <w:tcPr>
            <w:tcW w:w="0" w:type="auto"/>
            <w:tcBorders>
              <w:left w:val="single" w:sz="4" w:space="0" w:color="auto"/>
              <w:bottom w:val="single" w:sz="4" w:space="0" w:color="auto"/>
            </w:tcBorders>
            <w:vAlign w:val="center"/>
            <w:hideMark/>
          </w:tcPr>
          <w:p w:rsidR="00C10B07" w:rsidRPr="00BF2137" w:rsidRDefault="00C10B07" w:rsidP="00BF2137">
            <w:pPr>
              <w:spacing w:before="10" w:after="10"/>
              <w:jc w:val="center"/>
              <w:rPr>
                <w:rFonts w:ascii="Times New Roman" w:hAnsi="Times New Roman" w:cs="Times New Roman"/>
                <w:sz w:val="24"/>
                <w:szCs w:val="24"/>
              </w:rPr>
            </w:pPr>
            <w:r w:rsidRPr="00BF2137">
              <w:rPr>
                <w:rStyle w:val="Strong"/>
                <w:rFonts w:ascii="Times New Roman" w:hAnsi="Times New Roman" w:cs="Times New Roman"/>
                <w:sz w:val="24"/>
                <w:szCs w:val="24"/>
              </w:rPr>
              <w:t>Precision</w:t>
            </w:r>
          </w:p>
        </w:tc>
        <w:tc>
          <w:tcPr>
            <w:tcW w:w="0" w:type="auto"/>
            <w:tcBorders>
              <w:left w:val="single" w:sz="4" w:space="0" w:color="auto"/>
              <w:bottom w:val="single" w:sz="4" w:space="0" w:color="auto"/>
            </w:tcBorders>
            <w:vAlign w:val="center"/>
            <w:hideMark/>
          </w:tcPr>
          <w:p w:rsidR="00C10B07" w:rsidRPr="00BF2137" w:rsidRDefault="00C10B07" w:rsidP="00BF2137">
            <w:pPr>
              <w:spacing w:before="10" w:after="10"/>
              <w:jc w:val="center"/>
              <w:rPr>
                <w:rFonts w:ascii="Times New Roman" w:hAnsi="Times New Roman" w:cs="Times New Roman"/>
                <w:sz w:val="24"/>
                <w:szCs w:val="24"/>
              </w:rPr>
            </w:pPr>
            <w:r w:rsidRPr="00BF2137">
              <w:rPr>
                <w:rFonts w:ascii="Times New Roman" w:hAnsi="Times New Roman" w:cs="Times New Roman"/>
                <w:sz w:val="24"/>
                <w:szCs w:val="24"/>
              </w:rPr>
              <w:t>0.88</w:t>
            </w:r>
          </w:p>
        </w:tc>
        <w:tc>
          <w:tcPr>
            <w:tcW w:w="5999" w:type="dxa"/>
            <w:tcBorders>
              <w:left w:val="single" w:sz="4" w:space="0" w:color="auto"/>
              <w:bottom w:val="single" w:sz="4" w:space="0" w:color="auto"/>
              <w:right w:val="single" w:sz="4" w:space="0" w:color="auto"/>
            </w:tcBorders>
            <w:vAlign w:val="center"/>
            <w:hideMark/>
          </w:tcPr>
          <w:p w:rsidR="00C10B07" w:rsidRPr="00BF2137" w:rsidRDefault="00C10B07" w:rsidP="00BF2137">
            <w:pPr>
              <w:spacing w:before="10" w:after="10"/>
              <w:jc w:val="center"/>
              <w:rPr>
                <w:rFonts w:ascii="Times New Roman" w:hAnsi="Times New Roman" w:cs="Times New Roman"/>
                <w:sz w:val="24"/>
                <w:szCs w:val="24"/>
              </w:rPr>
            </w:pPr>
            <w:r w:rsidRPr="00BF2137">
              <w:rPr>
                <w:rFonts w:ascii="Times New Roman" w:hAnsi="Times New Roman" w:cs="Times New Roman"/>
                <w:sz w:val="24"/>
                <w:szCs w:val="24"/>
              </w:rPr>
              <w:t>Share of predicted churners that truly churn</w:t>
            </w:r>
          </w:p>
        </w:tc>
      </w:tr>
      <w:tr w:rsidR="00C10B07" w:rsidRPr="00943ED4" w:rsidTr="00BF2137">
        <w:trPr>
          <w:tblCellSpacing w:w="15" w:type="dxa"/>
          <w:jc w:val="center"/>
        </w:trPr>
        <w:tc>
          <w:tcPr>
            <w:tcW w:w="0" w:type="auto"/>
            <w:tcBorders>
              <w:left w:val="single" w:sz="4" w:space="0" w:color="auto"/>
              <w:bottom w:val="single" w:sz="4" w:space="0" w:color="auto"/>
            </w:tcBorders>
            <w:vAlign w:val="center"/>
            <w:hideMark/>
          </w:tcPr>
          <w:p w:rsidR="00C10B07" w:rsidRPr="00BF2137" w:rsidRDefault="00C10B07" w:rsidP="00BF2137">
            <w:pPr>
              <w:spacing w:before="10" w:after="10"/>
              <w:jc w:val="center"/>
              <w:rPr>
                <w:rFonts w:ascii="Times New Roman" w:hAnsi="Times New Roman" w:cs="Times New Roman"/>
                <w:sz w:val="24"/>
                <w:szCs w:val="24"/>
              </w:rPr>
            </w:pPr>
            <w:r w:rsidRPr="00BF2137">
              <w:rPr>
                <w:rStyle w:val="Strong"/>
                <w:rFonts w:ascii="Times New Roman" w:hAnsi="Times New Roman" w:cs="Times New Roman"/>
                <w:sz w:val="24"/>
                <w:szCs w:val="24"/>
              </w:rPr>
              <w:t>Recall</w:t>
            </w:r>
          </w:p>
        </w:tc>
        <w:tc>
          <w:tcPr>
            <w:tcW w:w="0" w:type="auto"/>
            <w:tcBorders>
              <w:left w:val="single" w:sz="4" w:space="0" w:color="auto"/>
              <w:bottom w:val="single" w:sz="4" w:space="0" w:color="auto"/>
            </w:tcBorders>
            <w:vAlign w:val="center"/>
            <w:hideMark/>
          </w:tcPr>
          <w:p w:rsidR="00C10B07" w:rsidRPr="00BF2137" w:rsidRDefault="00C10B07" w:rsidP="00BF2137">
            <w:pPr>
              <w:spacing w:before="10" w:after="10"/>
              <w:jc w:val="center"/>
              <w:rPr>
                <w:rFonts w:ascii="Times New Roman" w:hAnsi="Times New Roman" w:cs="Times New Roman"/>
                <w:sz w:val="24"/>
                <w:szCs w:val="24"/>
              </w:rPr>
            </w:pPr>
            <w:r w:rsidRPr="00BF2137">
              <w:rPr>
                <w:rFonts w:ascii="Times New Roman" w:hAnsi="Times New Roman" w:cs="Times New Roman"/>
                <w:sz w:val="24"/>
                <w:szCs w:val="24"/>
              </w:rPr>
              <w:t>0.85</w:t>
            </w:r>
          </w:p>
        </w:tc>
        <w:tc>
          <w:tcPr>
            <w:tcW w:w="5999" w:type="dxa"/>
            <w:tcBorders>
              <w:left w:val="single" w:sz="4" w:space="0" w:color="auto"/>
              <w:bottom w:val="single" w:sz="4" w:space="0" w:color="auto"/>
              <w:right w:val="single" w:sz="4" w:space="0" w:color="auto"/>
            </w:tcBorders>
            <w:vAlign w:val="center"/>
            <w:hideMark/>
          </w:tcPr>
          <w:p w:rsidR="00C10B07" w:rsidRPr="00BF2137" w:rsidRDefault="00C10B07" w:rsidP="00BF2137">
            <w:pPr>
              <w:spacing w:before="10" w:after="10"/>
              <w:jc w:val="center"/>
              <w:rPr>
                <w:rFonts w:ascii="Times New Roman" w:hAnsi="Times New Roman" w:cs="Times New Roman"/>
                <w:sz w:val="24"/>
                <w:szCs w:val="24"/>
              </w:rPr>
            </w:pPr>
            <w:r w:rsidRPr="00BF2137">
              <w:rPr>
                <w:rFonts w:ascii="Times New Roman" w:hAnsi="Times New Roman" w:cs="Times New Roman"/>
                <w:sz w:val="24"/>
                <w:szCs w:val="24"/>
              </w:rPr>
              <w:t>Share of actual churners correctly caught</w:t>
            </w:r>
          </w:p>
        </w:tc>
      </w:tr>
      <w:tr w:rsidR="00C10B07" w:rsidRPr="00943ED4" w:rsidTr="00BF2137">
        <w:trPr>
          <w:tblCellSpacing w:w="15" w:type="dxa"/>
          <w:jc w:val="center"/>
        </w:trPr>
        <w:tc>
          <w:tcPr>
            <w:tcW w:w="0" w:type="auto"/>
            <w:tcBorders>
              <w:left w:val="single" w:sz="4" w:space="0" w:color="auto"/>
              <w:bottom w:val="single" w:sz="4" w:space="0" w:color="auto"/>
            </w:tcBorders>
            <w:vAlign w:val="center"/>
            <w:hideMark/>
          </w:tcPr>
          <w:p w:rsidR="00C10B07" w:rsidRPr="00BF2137" w:rsidRDefault="00C10B07" w:rsidP="00BF2137">
            <w:pPr>
              <w:spacing w:before="10" w:after="10"/>
              <w:jc w:val="center"/>
              <w:rPr>
                <w:rFonts w:ascii="Times New Roman" w:hAnsi="Times New Roman" w:cs="Times New Roman"/>
                <w:sz w:val="24"/>
                <w:szCs w:val="24"/>
              </w:rPr>
            </w:pPr>
            <w:r w:rsidRPr="00BF2137">
              <w:rPr>
                <w:rStyle w:val="Strong"/>
                <w:rFonts w:ascii="Times New Roman" w:hAnsi="Times New Roman" w:cs="Times New Roman"/>
                <w:sz w:val="24"/>
                <w:szCs w:val="24"/>
              </w:rPr>
              <w:t>F1-score</w:t>
            </w:r>
          </w:p>
        </w:tc>
        <w:tc>
          <w:tcPr>
            <w:tcW w:w="0" w:type="auto"/>
            <w:tcBorders>
              <w:left w:val="single" w:sz="4" w:space="0" w:color="auto"/>
              <w:bottom w:val="single" w:sz="4" w:space="0" w:color="auto"/>
            </w:tcBorders>
            <w:vAlign w:val="center"/>
            <w:hideMark/>
          </w:tcPr>
          <w:p w:rsidR="00C10B07" w:rsidRPr="00BF2137" w:rsidRDefault="00C10B07" w:rsidP="00BF2137">
            <w:pPr>
              <w:spacing w:before="10" w:after="10"/>
              <w:jc w:val="center"/>
              <w:rPr>
                <w:rFonts w:ascii="Times New Roman" w:hAnsi="Times New Roman" w:cs="Times New Roman"/>
                <w:sz w:val="24"/>
                <w:szCs w:val="24"/>
              </w:rPr>
            </w:pPr>
            <w:r w:rsidRPr="00BF2137">
              <w:rPr>
                <w:rFonts w:ascii="Times New Roman" w:hAnsi="Times New Roman" w:cs="Times New Roman"/>
                <w:sz w:val="24"/>
                <w:szCs w:val="24"/>
              </w:rPr>
              <w:t>0.86</w:t>
            </w:r>
          </w:p>
        </w:tc>
        <w:tc>
          <w:tcPr>
            <w:tcW w:w="5999" w:type="dxa"/>
            <w:tcBorders>
              <w:left w:val="single" w:sz="4" w:space="0" w:color="auto"/>
              <w:bottom w:val="single" w:sz="4" w:space="0" w:color="auto"/>
              <w:right w:val="single" w:sz="4" w:space="0" w:color="auto"/>
            </w:tcBorders>
            <w:vAlign w:val="center"/>
            <w:hideMark/>
          </w:tcPr>
          <w:p w:rsidR="00C10B07" w:rsidRPr="00BF2137" w:rsidRDefault="00C10B07" w:rsidP="00BF2137">
            <w:pPr>
              <w:spacing w:before="10" w:after="10"/>
              <w:jc w:val="center"/>
              <w:rPr>
                <w:rFonts w:ascii="Times New Roman" w:hAnsi="Times New Roman" w:cs="Times New Roman"/>
                <w:sz w:val="24"/>
                <w:szCs w:val="24"/>
              </w:rPr>
            </w:pPr>
            <w:r w:rsidRPr="00BF2137">
              <w:rPr>
                <w:rFonts w:ascii="Times New Roman" w:hAnsi="Times New Roman" w:cs="Times New Roman"/>
                <w:sz w:val="24"/>
                <w:szCs w:val="24"/>
              </w:rPr>
              <w:t>Harmonic mean of precision and recall</w:t>
            </w:r>
          </w:p>
        </w:tc>
      </w:tr>
    </w:tbl>
    <w:p w:rsidR="00C10B07" w:rsidRPr="00943ED4" w:rsidRDefault="00C10B07" w:rsidP="00BF2137">
      <w:pPr>
        <w:pStyle w:val="NormalWeb"/>
        <w:spacing w:before="10" w:beforeAutospacing="0" w:after="10" w:afterAutospacing="0"/>
      </w:pPr>
      <w:r w:rsidRPr="00943ED4">
        <w:t>These values align with the figures inserted in the DOCX.</w:t>
      </w:r>
    </w:p>
    <w:p w:rsidR="00C10B07" w:rsidRPr="00BF2137" w:rsidRDefault="00C10B07" w:rsidP="00943ED4">
      <w:pPr>
        <w:pStyle w:val="Heading3"/>
        <w:spacing w:before="10" w:beforeAutospacing="0" w:after="10" w:afterAutospacing="0"/>
        <w:rPr>
          <w:rStyle w:val="Strong"/>
          <w:b/>
          <w:bCs/>
          <w:sz w:val="28"/>
          <w:szCs w:val="28"/>
        </w:rPr>
      </w:pPr>
      <w:r w:rsidRPr="00BF2137">
        <w:rPr>
          <w:rStyle w:val="Strong"/>
          <w:b/>
          <w:bCs/>
          <w:sz w:val="28"/>
          <w:szCs w:val="28"/>
        </w:rPr>
        <w:t xml:space="preserve">5.3 </w:t>
      </w:r>
      <w:r w:rsidR="007A24EF">
        <w:rPr>
          <w:rStyle w:val="Strong"/>
          <w:b/>
          <w:bCs/>
          <w:sz w:val="28"/>
          <w:szCs w:val="28"/>
        </w:rPr>
        <w:t>Heat map</w:t>
      </w:r>
    </w:p>
    <w:p w:rsidR="00C10B07" w:rsidRPr="00943ED4" w:rsidRDefault="00C10B07" w:rsidP="00BF2137">
      <w:pPr>
        <w:pStyle w:val="Heading3"/>
        <w:spacing w:before="10" w:beforeAutospacing="0" w:after="10" w:afterAutospacing="0"/>
        <w:jc w:val="center"/>
      </w:pPr>
    </w:p>
    <w:p w:rsidR="00C10B07" w:rsidRPr="00943ED4" w:rsidRDefault="00C10B07" w:rsidP="006C658F">
      <w:pPr>
        <w:pStyle w:val="NormalWeb"/>
        <w:numPr>
          <w:ilvl w:val="0"/>
          <w:numId w:val="21"/>
        </w:numPr>
        <w:spacing w:before="10" w:beforeAutospacing="0" w:after="10" w:afterAutospacing="0"/>
      </w:pPr>
      <w:r w:rsidRPr="00943ED4">
        <w:rPr>
          <w:rStyle w:val="Strong"/>
        </w:rPr>
        <w:t>True Negatives (TN):</w:t>
      </w:r>
      <w:r w:rsidRPr="00943ED4">
        <w:t xml:space="preserve"> Correctly retained customers</w:t>
      </w:r>
    </w:p>
    <w:p w:rsidR="00C10B07" w:rsidRPr="00943ED4" w:rsidRDefault="00C10B07" w:rsidP="006C658F">
      <w:pPr>
        <w:pStyle w:val="NormalWeb"/>
        <w:numPr>
          <w:ilvl w:val="0"/>
          <w:numId w:val="21"/>
        </w:numPr>
        <w:spacing w:before="10" w:beforeAutospacing="0" w:after="10" w:afterAutospacing="0"/>
      </w:pPr>
      <w:r w:rsidRPr="00943ED4">
        <w:rPr>
          <w:rStyle w:val="Strong"/>
        </w:rPr>
        <w:t>False Positives (FP):</w:t>
      </w:r>
      <w:r w:rsidRPr="00943ED4">
        <w:t xml:space="preserve"> Non-churners flagged as churn → unnecessary retention cost</w:t>
      </w:r>
    </w:p>
    <w:p w:rsidR="00C10B07" w:rsidRPr="00943ED4" w:rsidRDefault="00C10B07" w:rsidP="006C658F">
      <w:pPr>
        <w:pStyle w:val="NormalWeb"/>
        <w:numPr>
          <w:ilvl w:val="0"/>
          <w:numId w:val="21"/>
        </w:numPr>
        <w:spacing w:before="10" w:beforeAutospacing="0" w:after="10" w:afterAutospacing="0"/>
      </w:pPr>
      <w:r w:rsidRPr="00943ED4">
        <w:rPr>
          <w:rStyle w:val="Strong"/>
        </w:rPr>
        <w:t>False Negatives (FN):</w:t>
      </w:r>
      <w:r w:rsidRPr="00943ED4">
        <w:t xml:space="preserve"> Missed churners → </w:t>
      </w:r>
      <w:r w:rsidRPr="00943ED4">
        <w:rPr>
          <w:rStyle w:val="Strong"/>
        </w:rPr>
        <w:t>revenue loss</w:t>
      </w:r>
      <w:r w:rsidRPr="00943ED4">
        <w:t xml:space="preserve"> (highest business impact)</w:t>
      </w:r>
    </w:p>
    <w:p w:rsidR="00C10B07" w:rsidRPr="00943ED4" w:rsidRDefault="00C10B07" w:rsidP="006C658F">
      <w:pPr>
        <w:pStyle w:val="NormalWeb"/>
        <w:numPr>
          <w:ilvl w:val="0"/>
          <w:numId w:val="21"/>
        </w:numPr>
        <w:spacing w:before="10" w:beforeAutospacing="0" w:after="10" w:afterAutospacing="0"/>
      </w:pPr>
      <w:r w:rsidRPr="00943ED4">
        <w:rPr>
          <w:rStyle w:val="Strong"/>
        </w:rPr>
        <w:t>True Positives (TP):</w:t>
      </w:r>
      <w:r w:rsidRPr="00943ED4">
        <w:t xml:space="preserve"> Correctly identified churners → targeted retention</w:t>
      </w:r>
    </w:p>
    <w:p w:rsidR="00C10B07" w:rsidRPr="00943ED4" w:rsidRDefault="00C10B07" w:rsidP="00BF2137">
      <w:pPr>
        <w:pStyle w:val="NormalWeb"/>
        <w:spacing w:before="10" w:beforeAutospacing="0" w:after="10" w:afterAutospacing="0"/>
      </w:pPr>
      <w:r w:rsidRPr="00943ED4">
        <w:rPr>
          <w:rStyle w:val="Strong"/>
        </w:rPr>
        <w:t>Business implication:</w:t>
      </w:r>
      <w:r w:rsidRPr="00943ED4">
        <w:t xml:space="preserve"> Favor configurations that </w:t>
      </w:r>
      <w:r w:rsidRPr="00943ED4">
        <w:rPr>
          <w:rStyle w:val="Strong"/>
        </w:rPr>
        <w:t>reduce FN</w:t>
      </w:r>
      <w:r w:rsidRPr="00943ED4">
        <w:t xml:space="preserve"> (higher recall) while keeping FP manageable to control offer costs.</w:t>
      </w:r>
    </w:p>
    <w:p w:rsidR="00C10B07" w:rsidRPr="00BF2137" w:rsidRDefault="00C10B07" w:rsidP="00943ED4">
      <w:pPr>
        <w:pStyle w:val="Heading3"/>
        <w:spacing w:before="10" w:beforeAutospacing="0" w:after="10" w:afterAutospacing="0"/>
        <w:rPr>
          <w:sz w:val="28"/>
          <w:szCs w:val="28"/>
        </w:rPr>
      </w:pPr>
      <w:r w:rsidRPr="00BF2137">
        <w:rPr>
          <w:rStyle w:val="Strong"/>
          <w:b/>
          <w:bCs/>
          <w:sz w:val="28"/>
          <w:szCs w:val="28"/>
        </w:rPr>
        <w:t>5.4 ROC Curve &amp; Threshold Selection</w:t>
      </w:r>
    </w:p>
    <w:p w:rsidR="00C10B07" w:rsidRPr="00943ED4" w:rsidRDefault="00C10B07" w:rsidP="00943ED4">
      <w:pPr>
        <w:pStyle w:val="NormalWeb"/>
        <w:spacing w:before="10" w:beforeAutospacing="0" w:after="10" w:afterAutospacing="0"/>
      </w:pPr>
      <w:r w:rsidRPr="00943ED4">
        <w:rPr>
          <w:rStyle w:val="Strong"/>
        </w:rPr>
        <w:t>ROC-AUC ≈ 0.92</w:t>
      </w:r>
      <w:r w:rsidRPr="00943ED4">
        <w:t xml:space="preserve"> indicates strong separability.</w:t>
      </w:r>
    </w:p>
    <w:p w:rsidR="00C10B07" w:rsidRPr="00943ED4" w:rsidRDefault="00C10B07" w:rsidP="006C658F">
      <w:pPr>
        <w:pStyle w:val="NormalWeb"/>
        <w:numPr>
          <w:ilvl w:val="0"/>
          <w:numId w:val="22"/>
        </w:numPr>
        <w:spacing w:before="10" w:beforeAutospacing="0" w:after="10" w:afterAutospacing="0"/>
      </w:pPr>
      <w:r w:rsidRPr="00943ED4">
        <w:t xml:space="preserve">At default threshold </w:t>
      </w:r>
      <w:r w:rsidRPr="00943ED4">
        <w:rPr>
          <w:rStyle w:val="Strong"/>
        </w:rPr>
        <w:t>0.5</w:t>
      </w:r>
      <w:r w:rsidRPr="00943ED4">
        <w:t xml:space="preserve">, we achieve balanced </w:t>
      </w:r>
      <w:r w:rsidRPr="00943ED4">
        <w:rPr>
          <w:rStyle w:val="Strong"/>
        </w:rPr>
        <w:t>Precision (0.88)</w:t>
      </w:r>
      <w:r w:rsidRPr="00943ED4">
        <w:t xml:space="preserve"> and </w:t>
      </w:r>
      <w:r w:rsidRPr="00943ED4">
        <w:rPr>
          <w:rStyle w:val="Strong"/>
        </w:rPr>
        <w:t>Recall (0.85)</w:t>
      </w:r>
      <w:r w:rsidRPr="00943ED4">
        <w:t>.</w:t>
      </w:r>
    </w:p>
    <w:p w:rsidR="00C10B07" w:rsidRPr="00943ED4" w:rsidRDefault="00C10B07" w:rsidP="006C658F">
      <w:pPr>
        <w:pStyle w:val="NormalWeb"/>
        <w:numPr>
          <w:ilvl w:val="0"/>
          <w:numId w:val="22"/>
        </w:numPr>
        <w:spacing w:before="10" w:beforeAutospacing="0" w:after="10" w:afterAutospacing="0"/>
      </w:pPr>
      <w:r w:rsidRPr="00943ED4">
        <w:t xml:space="preserve">If the </w:t>
      </w:r>
      <w:r w:rsidRPr="00943ED4">
        <w:rPr>
          <w:rStyle w:val="Strong"/>
        </w:rPr>
        <w:t>cost of churn</w:t>
      </w:r>
      <w:r w:rsidRPr="00943ED4">
        <w:t xml:space="preserve"> &gt; </w:t>
      </w:r>
      <w:r w:rsidRPr="00943ED4">
        <w:rPr>
          <w:rStyle w:val="Strong"/>
        </w:rPr>
        <w:t>cost of offer</w:t>
      </w:r>
      <w:r w:rsidRPr="00943ED4">
        <w:t xml:space="preserve">, shift threshold </w:t>
      </w:r>
      <w:r w:rsidRPr="00943ED4">
        <w:rPr>
          <w:rStyle w:val="Strong"/>
        </w:rPr>
        <w:t>down</w:t>
      </w:r>
      <w:r w:rsidRPr="00943ED4">
        <w:t xml:space="preserve"> (e.g., 0.40) to increase Recall and capture more at-risk customers.</w:t>
      </w:r>
    </w:p>
    <w:p w:rsidR="00C10B07" w:rsidRPr="00943ED4" w:rsidRDefault="00C10B07" w:rsidP="006C658F">
      <w:pPr>
        <w:pStyle w:val="NormalWeb"/>
        <w:numPr>
          <w:ilvl w:val="0"/>
          <w:numId w:val="22"/>
        </w:numPr>
        <w:spacing w:before="10" w:beforeAutospacing="0" w:after="10" w:afterAutospacing="0"/>
      </w:pPr>
      <w:r w:rsidRPr="00943ED4">
        <w:t xml:space="preserve">If offers are expensive, shift threshold </w:t>
      </w:r>
      <w:r w:rsidRPr="00943ED4">
        <w:rPr>
          <w:rStyle w:val="Strong"/>
        </w:rPr>
        <w:t>up</w:t>
      </w:r>
      <w:r w:rsidRPr="00943ED4">
        <w:t xml:space="preserve"> to increase Precision and reduce FP</w:t>
      </w:r>
    </w:p>
    <w:p w:rsidR="00C10B07" w:rsidRPr="00BF2137" w:rsidRDefault="00C10B07" w:rsidP="00943ED4">
      <w:pPr>
        <w:pStyle w:val="Heading3"/>
        <w:spacing w:before="10" w:beforeAutospacing="0" w:after="10" w:afterAutospacing="0"/>
        <w:rPr>
          <w:sz w:val="28"/>
          <w:szCs w:val="28"/>
        </w:rPr>
      </w:pPr>
      <w:r w:rsidRPr="00BF2137">
        <w:rPr>
          <w:rStyle w:val="Strong"/>
          <w:b/>
          <w:bCs/>
          <w:sz w:val="28"/>
          <w:szCs w:val="28"/>
        </w:rPr>
        <w:t>5.5 Classification Report (Per-Class)</w:t>
      </w:r>
    </w:p>
    <w:p w:rsidR="00C10B07" w:rsidRPr="00943ED4" w:rsidRDefault="00C10B07" w:rsidP="006C658F">
      <w:pPr>
        <w:pStyle w:val="NormalWeb"/>
        <w:numPr>
          <w:ilvl w:val="0"/>
          <w:numId w:val="23"/>
        </w:numPr>
        <w:spacing w:before="10" w:beforeAutospacing="0" w:after="10" w:afterAutospacing="0"/>
      </w:pPr>
      <w:r w:rsidRPr="00943ED4">
        <w:rPr>
          <w:rStyle w:val="Strong"/>
        </w:rPr>
        <w:t>Class 1 (Churn):</w:t>
      </w:r>
      <w:r w:rsidRPr="00943ED4">
        <w:t xml:space="preserve"> High </w:t>
      </w:r>
      <w:r w:rsidRPr="00943ED4">
        <w:rPr>
          <w:rStyle w:val="Strong"/>
        </w:rPr>
        <w:t>Recall</w:t>
      </w:r>
      <w:r w:rsidRPr="00943ED4">
        <w:t xml:space="preserve"> ensures fewer missed churners; strong </w:t>
      </w:r>
      <w:r w:rsidRPr="00943ED4">
        <w:rPr>
          <w:rStyle w:val="Strong"/>
        </w:rPr>
        <w:t>Precision</w:t>
      </w:r>
      <w:r w:rsidRPr="00943ED4">
        <w:t xml:space="preserve"> limits unnecessary outreach.</w:t>
      </w:r>
    </w:p>
    <w:p w:rsidR="00C10B07" w:rsidRPr="00BF2137" w:rsidRDefault="00C10B07" w:rsidP="006C658F">
      <w:pPr>
        <w:pStyle w:val="NormalWeb"/>
        <w:numPr>
          <w:ilvl w:val="0"/>
          <w:numId w:val="23"/>
        </w:numPr>
        <w:spacing w:before="10" w:beforeAutospacing="0" w:after="10" w:afterAutospacing="0"/>
      </w:pPr>
      <w:r w:rsidRPr="00943ED4">
        <w:rPr>
          <w:rStyle w:val="Strong"/>
        </w:rPr>
        <w:t>Class 0 (Non-Churn):</w:t>
      </w:r>
      <w:r w:rsidRPr="00943ED4">
        <w:t xml:space="preserve"> High Precision/Recall confirms model stability on the majority class.</w:t>
      </w:r>
    </w:p>
    <w:p w:rsidR="00C10B07" w:rsidRPr="00BF2137" w:rsidRDefault="00C10B07" w:rsidP="00943ED4">
      <w:pPr>
        <w:pStyle w:val="Heading3"/>
        <w:spacing w:before="10" w:beforeAutospacing="0" w:after="10" w:afterAutospacing="0"/>
        <w:rPr>
          <w:sz w:val="28"/>
          <w:szCs w:val="28"/>
        </w:rPr>
      </w:pPr>
      <w:r w:rsidRPr="00BF2137">
        <w:rPr>
          <w:rStyle w:val="Strong"/>
          <w:b/>
          <w:bCs/>
          <w:sz w:val="28"/>
          <w:szCs w:val="28"/>
        </w:rPr>
        <w:t>5.6 Model Comparison Summary</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569"/>
        <w:gridCol w:w="4413"/>
        <w:gridCol w:w="3369"/>
        <w:gridCol w:w="1466"/>
      </w:tblGrid>
      <w:tr w:rsidR="00BF2137" w:rsidRPr="00943ED4" w:rsidTr="00BF2137">
        <w:trPr>
          <w:tblHeader/>
          <w:tblCellSpacing w:w="15" w:type="dxa"/>
          <w:jc w:val="center"/>
        </w:trPr>
        <w:tc>
          <w:tcPr>
            <w:tcW w:w="0" w:type="auto"/>
            <w:tcBorders>
              <w:top w:val="single" w:sz="4" w:space="0" w:color="auto"/>
              <w:left w:val="single" w:sz="4" w:space="0" w:color="auto"/>
              <w:right w:val="single" w:sz="4" w:space="0" w:color="auto"/>
            </w:tcBorders>
            <w:vAlign w:val="center"/>
            <w:hideMark/>
          </w:tcPr>
          <w:p w:rsidR="00C10B07" w:rsidRPr="00BF2137" w:rsidRDefault="00C10B07" w:rsidP="00BF2137">
            <w:pPr>
              <w:spacing w:before="10" w:after="10"/>
              <w:jc w:val="center"/>
              <w:rPr>
                <w:rFonts w:ascii="Times New Roman" w:hAnsi="Times New Roman" w:cs="Times New Roman"/>
                <w:b/>
                <w:bCs/>
                <w:sz w:val="24"/>
                <w:szCs w:val="24"/>
              </w:rPr>
            </w:pPr>
            <w:r w:rsidRPr="00BF2137">
              <w:rPr>
                <w:rFonts w:ascii="Times New Roman" w:hAnsi="Times New Roman" w:cs="Times New Roman"/>
                <w:b/>
                <w:bCs/>
                <w:sz w:val="24"/>
                <w:szCs w:val="24"/>
              </w:rPr>
              <w:t>Model</w:t>
            </w:r>
          </w:p>
        </w:tc>
        <w:tc>
          <w:tcPr>
            <w:tcW w:w="0" w:type="auto"/>
            <w:tcBorders>
              <w:top w:val="single" w:sz="4" w:space="0" w:color="auto"/>
            </w:tcBorders>
            <w:vAlign w:val="center"/>
            <w:hideMark/>
          </w:tcPr>
          <w:p w:rsidR="00C10B07" w:rsidRPr="00BF2137" w:rsidRDefault="00C10B07" w:rsidP="00BF2137">
            <w:pPr>
              <w:spacing w:before="10" w:after="10"/>
              <w:jc w:val="center"/>
              <w:rPr>
                <w:rFonts w:ascii="Times New Roman" w:hAnsi="Times New Roman" w:cs="Times New Roman"/>
                <w:b/>
                <w:bCs/>
                <w:sz w:val="24"/>
                <w:szCs w:val="24"/>
              </w:rPr>
            </w:pPr>
            <w:r w:rsidRPr="00BF2137">
              <w:rPr>
                <w:rFonts w:ascii="Times New Roman" w:hAnsi="Times New Roman" w:cs="Times New Roman"/>
                <w:b/>
                <w:bCs/>
                <w:sz w:val="24"/>
                <w:szCs w:val="24"/>
              </w:rPr>
              <w:t>Strengths</w:t>
            </w:r>
          </w:p>
        </w:tc>
        <w:tc>
          <w:tcPr>
            <w:tcW w:w="0" w:type="auto"/>
            <w:tcBorders>
              <w:top w:val="single" w:sz="4" w:space="0" w:color="auto"/>
              <w:left w:val="single" w:sz="4" w:space="0" w:color="auto"/>
            </w:tcBorders>
            <w:vAlign w:val="center"/>
            <w:hideMark/>
          </w:tcPr>
          <w:p w:rsidR="00C10B07" w:rsidRPr="00BF2137" w:rsidRDefault="00C10B07" w:rsidP="00BF2137">
            <w:pPr>
              <w:spacing w:before="10" w:after="10"/>
              <w:jc w:val="center"/>
              <w:rPr>
                <w:rFonts w:ascii="Times New Roman" w:hAnsi="Times New Roman" w:cs="Times New Roman"/>
                <w:b/>
                <w:bCs/>
                <w:sz w:val="24"/>
                <w:szCs w:val="24"/>
              </w:rPr>
            </w:pPr>
            <w:r w:rsidRPr="00BF2137">
              <w:rPr>
                <w:rFonts w:ascii="Times New Roman" w:hAnsi="Times New Roman" w:cs="Times New Roman"/>
                <w:b/>
                <w:bCs/>
                <w:sz w:val="24"/>
                <w:szCs w:val="24"/>
              </w:rPr>
              <w:t>Limitations</w:t>
            </w:r>
          </w:p>
        </w:tc>
        <w:tc>
          <w:tcPr>
            <w:tcW w:w="1421" w:type="dxa"/>
            <w:tcBorders>
              <w:top w:val="single" w:sz="4" w:space="0" w:color="auto"/>
              <w:left w:val="single" w:sz="4" w:space="0" w:color="auto"/>
              <w:right w:val="single" w:sz="4" w:space="0" w:color="auto"/>
            </w:tcBorders>
            <w:vAlign w:val="center"/>
            <w:hideMark/>
          </w:tcPr>
          <w:p w:rsidR="00C10B07" w:rsidRPr="00BF2137" w:rsidRDefault="00C10B07" w:rsidP="00BF2137">
            <w:pPr>
              <w:spacing w:before="10" w:after="10"/>
              <w:jc w:val="center"/>
              <w:rPr>
                <w:rFonts w:ascii="Times New Roman" w:hAnsi="Times New Roman" w:cs="Times New Roman"/>
                <w:b/>
                <w:bCs/>
                <w:sz w:val="24"/>
                <w:szCs w:val="24"/>
              </w:rPr>
            </w:pPr>
            <w:r w:rsidRPr="00BF2137">
              <w:rPr>
                <w:rFonts w:ascii="Times New Roman" w:hAnsi="Times New Roman" w:cs="Times New Roman"/>
                <w:b/>
                <w:bCs/>
                <w:sz w:val="24"/>
                <w:szCs w:val="24"/>
              </w:rPr>
              <w:t>Outcome</w:t>
            </w:r>
          </w:p>
        </w:tc>
      </w:tr>
      <w:tr w:rsidR="00BF2137" w:rsidRPr="00943ED4" w:rsidTr="00BF2137">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C10B07" w:rsidRPr="00BF2137" w:rsidRDefault="00C10B07" w:rsidP="00BF2137">
            <w:pPr>
              <w:spacing w:before="10" w:after="10"/>
              <w:jc w:val="center"/>
              <w:rPr>
                <w:rFonts w:ascii="Times New Roman" w:hAnsi="Times New Roman" w:cs="Times New Roman"/>
                <w:sz w:val="24"/>
                <w:szCs w:val="24"/>
              </w:rPr>
            </w:pPr>
            <w:r w:rsidRPr="00BF2137">
              <w:rPr>
                <w:rFonts w:ascii="Times New Roman" w:hAnsi="Times New Roman" w:cs="Times New Roman"/>
                <w:sz w:val="24"/>
                <w:szCs w:val="24"/>
              </w:rPr>
              <w:t>Decision Tree</w:t>
            </w:r>
          </w:p>
        </w:tc>
        <w:tc>
          <w:tcPr>
            <w:tcW w:w="0" w:type="auto"/>
            <w:tcBorders>
              <w:top w:val="single" w:sz="4" w:space="0" w:color="auto"/>
              <w:bottom w:val="single" w:sz="4" w:space="0" w:color="auto"/>
            </w:tcBorders>
            <w:vAlign w:val="center"/>
            <w:hideMark/>
          </w:tcPr>
          <w:p w:rsidR="00C10B07" w:rsidRPr="00BF2137" w:rsidRDefault="00C10B07" w:rsidP="00BF2137">
            <w:pPr>
              <w:spacing w:before="10" w:after="10"/>
              <w:jc w:val="center"/>
              <w:rPr>
                <w:rFonts w:ascii="Times New Roman" w:hAnsi="Times New Roman" w:cs="Times New Roman"/>
                <w:sz w:val="24"/>
                <w:szCs w:val="24"/>
              </w:rPr>
            </w:pPr>
            <w:r w:rsidRPr="00BF2137">
              <w:rPr>
                <w:rFonts w:ascii="Times New Roman" w:hAnsi="Times New Roman" w:cs="Times New Roman"/>
                <w:sz w:val="24"/>
                <w:szCs w:val="24"/>
              </w:rPr>
              <w:t>Interpretable rules</w:t>
            </w:r>
          </w:p>
        </w:tc>
        <w:tc>
          <w:tcPr>
            <w:tcW w:w="0" w:type="auto"/>
            <w:tcBorders>
              <w:top w:val="single" w:sz="4" w:space="0" w:color="auto"/>
              <w:left w:val="single" w:sz="4" w:space="0" w:color="auto"/>
            </w:tcBorders>
            <w:vAlign w:val="center"/>
            <w:hideMark/>
          </w:tcPr>
          <w:p w:rsidR="00C10B07" w:rsidRPr="00BF2137" w:rsidRDefault="00C10B07" w:rsidP="00BF2137">
            <w:pPr>
              <w:spacing w:before="10" w:after="10"/>
              <w:jc w:val="center"/>
              <w:rPr>
                <w:rFonts w:ascii="Times New Roman" w:hAnsi="Times New Roman" w:cs="Times New Roman"/>
                <w:sz w:val="24"/>
                <w:szCs w:val="24"/>
              </w:rPr>
            </w:pPr>
            <w:proofErr w:type="spellStart"/>
            <w:r w:rsidRPr="00BF2137">
              <w:rPr>
                <w:rFonts w:ascii="Times New Roman" w:hAnsi="Times New Roman" w:cs="Times New Roman"/>
                <w:sz w:val="24"/>
                <w:szCs w:val="24"/>
              </w:rPr>
              <w:t>Overfits</w:t>
            </w:r>
            <w:proofErr w:type="spellEnd"/>
            <w:r w:rsidRPr="00BF2137">
              <w:rPr>
                <w:rFonts w:ascii="Times New Roman" w:hAnsi="Times New Roman" w:cs="Times New Roman"/>
                <w:sz w:val="24"/>
                <w:szCs w:val="24"/>
              </w:rPr>
              <w:t>; lower generalization</w:t>
            </w:r>
          </w:p>
        </w:tc>
        <w:tc>
          <w:tcPr>
            <w:tcW w:w="1421" w:type="dxa"/>
            <w:tcBorders>
              <w:top w:val="single" w:sz="4" w:space="0" w:color="auto"/>
              <w:left w:val="single" w:sz="4" w:space="0" w:color="auto"/>
              <w:bottom w:val="single" w:sz="4" w:space="0" w:color="auto"/>
              <w:right w:val="single" w:sz="4" w:space="0" w:color="auto"/>
            </w:tcBorders>
            <w:vAlign w:val="center"/>
            <w:hideMark/>
          </w:tcPr>
          <w:p w:rsidR="00C10B07" w:rsidRPr="00BF2137" w:rsidRDefault="00C10B07" w:rsidP="00BF2137">
            <w:pPr>
              <w:spacing w:before="10" w:after="10"/>
              <w:jc w:val="center"/>
              <w:rPr>
                <w:rFonts w:ascii="Times New Roman" w:hAnsi="Times New Roman" w:cs="Times New Roman"/>
                <w:sz w:val="24"/>
                <w:szCs w:val="24"/>
              </w:rPr>
            </w:pPr>
            <w:r w:rsidRPr="00BF2137">
              <w:rPr>
                <w:rFonts w:ascii="Times New Roman" w:hAnsi="Times New Roman" w:cs="Times New Roman"/>
                <w:sz w:val="24"/>
                <w:szCs w:val="24"/>
              </w:rPr>
              <w:t>Baseline</w:t>
            </w:r>
          </w:p>
        </w:tc>
      </w:tr>
      <w:tr w:rsidR="00BF2137" w:rsidRPr="00943ED4" w:rsidTr="00BF2137">
        <w:trPr>
          <w:tblCellSpacing w:w="15" w:type="dxa"/>
          <w:jc w:val="center"/>
        </w:trPr>
        <w:tc>
          <w:tcPr>
            <w:tcW w:w="0" w:type="auto"/>
            <w:tcBorders>
              <w:left w:val="single" w:sz="4" w:space="0" w:color="auto"/>
              <w:right w:val="single" w:sz="4" w:space="0" w:color="auto"/>
            </w:tcBorders>
            <w:vAlign w:val="center"/>
            <w:hideMark/>
          </w:tcPr>
          <w:p w:rsidR="00C10B07" w:rsidRPr="00BF2137" w:rsidRDefault="00C10B07" w:rsidP="00BF2137">
            <w:pPr>
              <w:spacing w:before="10" w:after="10"/>
              <w:jc w:val="center"/>
              <w:rPr>
                <w:rFonts w:ascii="Times New Roman" w:hAnsi="Times New Roman" w:cs="Times New Roman"/>
                <w:sz w:val="24"/>
                <w:szCs w:val="24"/>
              </w:rPr>
            </w:pPr>
            <w:r w:rsidRPr="00BF2137">
              <w:rPr>
                <w:rFonts w:ascii="Times New Roman" w:hAnsi="Times New Roman" w:cs="Times New Roman"/>
                <w:sz w:val="24"/>
                <w:szCs w:val="24"/>
              </w:rPr>
              <w:t>Random Forest</w:t>
            </w:r>
          </w:p>
        </w:tc>
        <w:tc>
          <w:tcPr>
            <w:tcW w:w="0" w:type="auto"/>
            <w:vAlign w:val="center"/>
            <w:hideMark/>
          </w:tcPr>
          <w:p w:rsidR="00C10B07" w:rsidRPr="00BF2137" w:rsidRDefault="00C10B07" w:rsidP="00BF2137">
            <w:pPr>
              <w:spacing w:before="10" w:after="10"/>
              <w:jc w:val="center"/>
              <w:rPr>
                <w:rFonts w:ascii="Times New Roman" w:hAnsi="Times New Roman" w:cs="Times New Roman"/>
                <w:sz w:val="24"/>
                <w:szCs w:val="24"/>
              </w:rPr>
            </w:pPr>
            <w:r w:rsidRPr="00BF2137">
              <w:rPr>
                <w:rFonts w:ascii="Times New Roman" w:hAnsi="Times New Roman" w:cs="Times New Roman"/>
                <w:sz w:val="24"/>
                <w:szCs w:val="24"/>
              </w:rPr>
              <w:t>Robust; better than single tree</w:t>
            </w:r>
          </w:p>
        </w:tc>
        <w:tc>
          <w:tcPr>
            <w:tcW w:w="0" w:type="auto"/>
            <w:tcBorders>
              <w:top w:val="single" w:sz="4" w:space="0" w:color="auto"/>
              <w:left w:val="single" w:sz="4" w:space="0" w:color="auto"/>
            </w:tcBorders>
            <w:vAlign w:val="center"/>
            <w:hideMark/>
          </w:tcPr>
          <w:p w:rsidR="00C10B07" w:rsidRPr="00BF2137" w:rsidRDefault="00C10B07" w:rsidP="00BF2137">
            <w:pPr>
              <w:spacing w:before="10" w:after="10"/>
              <w:jc w:val="center"/>
              <w:rPr>
                <w:rFonts w:ascii="Times New Roman" w:hAnsi="Times New Roman" w:cs="Times New Roman"/>
                <w:sz w:val="24"/>
                <w:szCs w:val="24"/>
              </w:rPr>
            </w:pPr>
            <w:r w:rsidRPr="00BF2137">
              <w:rPr>
                <w:rFonts w:ascii="Times New Roman" w:hAnsi="Times New Roman" w:cs="Times New Roman"/>
                <w:sz w:val="24"/>
                <w:szCs w:val="24"/>
              </w:rPr>
              <w:t>Less interpretable; moderate gains</w:t>
            </w:r>
          </w:p>
        </w:tc>
        <w:tc>
          <w:tcPr>
            <w:tcW w:w="1421" w:type="dxa"/>
            <w:tcBorders>
              <w:left w:val="single" w:sz="4" w:space="0" w:color="auto"/>
              <w:right w:val="single" w:sz="4" w:space="0" w:color="auto"/>
            </w:tcBorders>
            <w:vAlign w:val="center"/>
            <w:hideMark/>
          </w:tcPr>
          <w:p w:rsidR="00C10B07" w:rsidRPr="00BF2137" w:rsidRDefault="00C10B07" w:rsidP="00BF2137">
            <w:pPr>
              <w:spacing w:before="10" w:after="10"/>
              <w:jc w:val="center"/>
              <w:rPr>
                <w:rFonts w:ascii="Times New Roman" w:hAnsi="Times New Roman" w:cs="Times New Roman"/>
                <w:sz w:val="24"/>
                <w:szCs w:val="24"/>
              </w:rPr>
            </w:pPr>
            <w:r w:rsidRPr="00BF2137">
              <w:rPr>
                <w:rFonts w:ascii="Times New Roman" w:hAnsi="Times New Roman" w:cs="Times New Roman"/>
                <w:sz w:val="24"/>
                <w:szCs w:val="24"/>
              </w:rPr>
              <w:t>Runner-up</w:t>
            </w:r>
          </w:p>
        </w:tc>
      </w:tr>
      <w:tr w:rsidR="00BF2137" w:rsidRPr="00943ED4" w:rsidTr="00BF2137">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C10B07" w:rsidRPr="00BF2137" w:rsidRDefault="00C10B07" w:rsidP="00BF2137">
            <w:pPr>
              <w:spacing w:before="10" w:after="10"/>
              <w:jc w:val="center"/>
              <w:rPr>
                <w:rFonts w:ascii="Times New Roman" w:hAnsi="Times New Roman" w:cs="Times New Roman"/>
                <w:sz w:val="24"/>
                <w:szCs w:val="24"/>
              </w:rPr>
            </w:pPr>
            <w:r w:rsidRPr="00BF2137">
              <w:rPr>
                <w:rStyle w:val="Strong"/>
                <w:rFonts w:ascii="Times New Roman" w:hAnsi="Times New Roman" w:cs="Times New Roman"/>
                <w:sz w:val="24"/>
                <w:szCs w:val="24"/>
              </w:rPr>
              <w:t>XGBoost</w:t>
            </w:r>
          </w:p>
        </w:tc>
        <w:tc>
          <w:tcPr>
            <w:tcW w:w="0" w:type="auto"/>
            <w:tcBorders>
              <w:top w:val="single" w:sz="4" w:space="0" w:color="auto"/>
              <w:bottom w:val="single" w:sz="4" w:space="0" w:color="auto"/>
            </w:tcBorders>
            <w:vAlign w:val="center"/>
            <w:hideMark/>
          </w:tcPr>
          <w:p w:rsidR="00C10B07" w:rsidRPr="00BF2137" w:rsidRDefault="00C10B07" w:rsidP="00BF2137">
            <w:pPr>
              <w:spacing w:before="10" w:after="10"/>
              <w:jc w:val="center"/>
              <w:rPr>
                <w:rFonts w:ascii="Times New Roman" w:hAnsi="Times New Roman" w:cs="Times New Roman"/>
                <w:sz w:val="24"/>
                <w:szCs w:val="24"/>
              </w:rPr>
            </w:pPr>
            <w:r w:rsidRPr="00BF2137">
              <w:rPr>
                <w:rFonts w:ascii="Times New Roman" w:hAnsi="Times New Roman" w:cs="Times New Roman"/>
                <w:sz w:val="24"/>
                <w:szCs w:val="24"/>
              </w:rPr>
              <w:t>Best ROC-AUC/Recall; captures interactions</w:t>
            </w:r>
          </w:p>
        </w:tc>
        <w:tc>
          <w:tcPr>
            <w:tcW w:w="0" w:type="auto"/>
            <w:tcBorders>
              <w:top w:val="single" w:sz="4" w:space="0" w:color="auto"/>
              <w:left w:val="single" w:sz="4" w:space="0" w:color="auto"/>
              <w:bottom w:val="single" w:sz="4" w:space="0" w:color="auto"/>
            </w:tcBorders>
            <w:vAlign w:val="center"/>
            <w:hideMark/>
          </w:tcPr>
          <w:p w:rsidR="00C10B07" w:rsidRPr="00BF2137" w:rsidRDefault="00C10B07" w:rsidP="00BF2137">
            <w:pPr>
              <w:spacing w:before="10" w:after="10"/>
              <w:jc w:val="center"/>
              <w:rPr>
                <w:rFonts w:ascii="Times New Roman" w:hAnsi="Times New Roman" w:cs="Times New Roman"/>
                <w:sz w:val="24"/>
                <w:szCs w:val="24"/>
              </w:rPr>
            </w:pPr>
            <w:r w:rsidRPr="00BF2137">
              <w:rPr>
                <w:rFonts w:ascii="Times New Roman" w:hAnsi="Times New Roman" w:cs="Times New Roman"/>
                <w:sz w:val="24"/>
                <w:szCs w:val="24"/>
              </w:rPr>
              <w:t>Needs tuning; more complex</w:t>
            </w:r>
          </w:p>
        </w:tc>
        <w:tc>
          <w:tcPr>
            <w:tcW w:w="1421" w:type="dxa"/>
            <w:tcBorders>
              <w:top w:val="single" w:sz="4" w:space="0" w:color="auto"/>
              <w:left w:val="single" w:sz="4" w:space="0" w:color="auto"/>
              <w:bottom w:val="single" w:sz="4" w:space="0" w:color="auto"/>
              <w:right w:val="single" w:sz="4" w:space="0" w:color="auto"/>
            </w:tcBorders>
            <w:vAlign w:val="center"/>
            <w:hideMark/>
          </w:tcPr>
          <w:p w:rsidR="00C10B07" w:rsidRPr="00BF2137" w:rsidRDefault="00C10B07" w:rsidP="00BF2137">
            <w:pPr>
              <w:spacing w:before="10" w:after="10"/>
              <w:jc w:val="center"/>
              <w:rPr>
                <w:rFonts w:ascii="Times New Roman" w:hAnsi="Times New Roman" w:cs="Times New Roman"/>
                <w:sz w:val="24"/>
                <w:szCs w:val="24"/>
              </w:rPr>
            </w:pPr>
            <w:r w:rsidRPr="00BF2137">
              <w:rPr>
                <w:rStyle w:val="Strong"/>
                <w:rFonts w:ascii="Times New Roman" w:hAnsi="Times New Roman" w:cs="Times New Roman"/>
                <w:sz w:val="24"/>
                <w:szCs w:val="24"/>
              </w:rPr>
              <w:t>Selected</w:t>
            </w:r>
          </w:p>
        </w:tc>
      </w:tr>
    </w:tbl>
    <w:p w:rsidR="00C10B07" w:rsidRPr="00BF2137" w:rsidRDefault="00C10B07" w:rsidP="00943ED4">
      <w:pPr>
        <w:pStyle w:val="Heading3"/>
        <w:spacing w:before="10" w:beforeAutospacing="0" w:after="10" w:afterAutospacing="0"/>
        <w:rPr>
          <w:rStyle w:val="Strong"/>
          <w:b/>
          <w:bCs/>
          <w:sz w:val="28"/>
          <w:szCs w:val="28"/>
        </w:rPr>
      </w:pPr>
      <w:r w:rsidRPr="00BF2137">
        <w:rPr>
          <w:rStyle w:val="Strong"/>
          <w:b/>
          <w:bCs/>
          <w:sz w:val="28"/>
          <w:szCs w:val="28"/>
        </w:rPr>
        <w:t>5.7 Feature Importance &amp; Interpretation</w:t>
      </w:r>
    </w:p>
    <w:p w:rsidR="00C10B07" w:rsidRPr="00943ED4" w:rsidRDefault="007A24EF" w:rsidP="00BF2137">
      <w:pPr>
        <w:pStyle w:val="Heading3"/>
        <w:spacing w:before="10" w:beforeAutospacing="0" w:after="10" w:afterAutospacing="0"/>
        <w:jc w:val="center"/>
      </w:pPr>
      <w:r w:rsidRPr="007A24EF">
        <w:rPr>
          <w:noProof/>
        </w:rPr>
        <w:lastRenderedPageBreak/>
        <w:drawing>
          <wp:inline distT="0" distB="0" distL="0" distR="0" wp14:anchorId="6D71CC48" wp14:editId="1D578FB6">
            <wp:extent cx="6041780" cy="441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036613" cy="4415821"/>
                    </a:xfrm>
                    <a:prstGeom prst="rect">
                      <a:avLst/>
                    </a:prstGeom>
                  </pic:spPr>
                </pic:pic>
              </a:graphicData>
            </a:graphic>
          </wp:inline>
        </w:drawing>
      </w:r>
    </w:p>
    <w:p w:rsidR="00C10B07" w:rsidRPr="00943ED4" w:rsidRDefault="00C10B07" w:rsidP="00BF2137">
      <w:pPr>
        <w:pStyle w:val="NormalWeb"/>
        <w:spacing w:before="10" w:beforeAutospacing="0" w:after="10" w:afterAutospacing="0"/>
        <w:jc w:val="center"/>
      </w:pPr>
      <w:r w:rsidRPr="00943ED4">
        <w:rPr>
          <w:rStyle w:val="Strong"/>
        </w:rPr>
        <w:t>Figure 6: Feature Importance Bar Chart</w:t>
      </w:r>
    </w:p>
    <w:p w:rsidR="00C10B07" w:rsidRPr="00943ED4" w:rsidRDefault="00C10B07" w:rsidP="00943ED4">
      <w:pPr>
        <w:pStyle w:val="NormalWeb"/>
        <w:spacing w:before="10" w:beforeAutospacing="0" w:after="10" w:afterAutospacing="0"/>
      </w:pPr>
      <w:r w:rsidRPr="00943ED4">
        <w:t>Top drivers (typical pattern observed):</w:t>
      </w:r>
    </w:p>
    <w:p w:rsidR="00C10B07" w:rsidRPr="00943ED4" w:rsidRDefault="00C10B07" w:rsidP="006C658F">
      <w:pPr>
        <w:pStyle w:val="NormalWeb"/>
        <w:numPr>
          <w:ilvl w:val="0"/>
          <w:numId w:val="24"/>
        </w:numPr>
        <w:spacing w:before="10" w:beforeAutospacing="0" w:after="10" w:afterAutospacing="0"/>
      </w:pPr>
      <w:r w:rsidRPr="00943ED4">
        <w:rPr>
          <w:rStyle w:val="Strong"/>
        </w:rPr>
        <w:t>Tenure (↓)</w:t>
      </w:r>
      <w:r w:rsidRPr="00943ED4">
        <w:t>: Shorter tenure → higher churn risk</w:t>
      </w:r>
    </w:p>
    <w:p w:rsidR="00C10B07" w:rsidRPr="00943ED4" w:rsidRDefault="00C10B07" w:rsidP="006C658F">
      <w:pPr>
        <w:pStyle w:val="NormalWeb"/>
        <w:numPr>
          <w:ilvl w:val="0"/>
          <w:numId w:val="24"/>
        </w:numPr>
        <w:spacing w:before="10" w:beforeAutospacing="0" w:after="10" w:afterAutospacing="0"/>
      </w:pPr>
      <w:r w:rsidRPr="00943ED4">
        <w:rPr>
          <w:rStyle w:val="Strong"/>
        </w:rPr>
        <w:t>Payment Delay (↑)</w:t>
      </w:r>
      <w:r w:rsidRPr="00943ED4">
        <w:t>: More delays → higher churn</w:t>
      </w:r>
    </w:p>
    <w:p w:rsidR="00C10B07" w:rsidRPr="00943ED4" w:rsidRDefault="00C10B07" w:rsidP="006C658F">
      <w:pPr>
        <w:pStyle w:val="NormalWeb"/>
        <w:numPr>
          <w:ilvl w:val="0"/>
          <w:numId w:val="24"/>
        </w:numPr>
        <w:spacing w:before="10" w:beforeAutospacing="0" w:after="10" w:afterAutospacing="0"/>
      </w:pPr>
      <w:r w:rsidRPr="00943ED4">
        <w:rPr>
          <w:rStyle w:val="Strong"/>
        </w:rPr>
        <w:t>Support Calls (↑)</w:t>
      </w:r>
      <w:r w:rsidRPr="00943ED4">
        <w:t>: Frequent issues → dissatisfaction → churn</w:t>
      </w:r>
    </w:p>
    <w:p w:rsidR="00C10B07" w:rsidRPr="00943ED4" w:rsidRDefault="00C10B07" w:rsidP="006C658F">
      <w:pPr>
        <w:pStyle w:val="NormalWeb"/>
        <w:numPr>
          <w:ilvl w:val="0"/>
          <w:numId w:val="24"/>
        </w:numPr>
        <w:spacing w:before="10" w:beforeAutospacing="0" w:after="10" w:afterAutospacing="0"/>
      </w:pPr>
      <w:r w:rsidRPr="00943ED4">
        <w:rPr>
          <w:rStyle w:val="Strong"/>
        </w:rPr>
        <w:t>Contract Length (Monthly)</w:t>
      </w:r>
      <w:r w:rsidRPr="00943ED4">
        <w:t>: Short commitments correlate with higher churn</w:t>
      </w:r>
    </w:p>
    <w:p w:rsidR="00C10B07" w:rsidRPr="00943ED4" w:rsidRDefault="00C10B07" w:rsidP="006C658F">
      <w:pPr>
        <w:pStyle w:val="NormalWeb"/>
        <w:numPr>
          <w:ilvl w:val="0"/>
          <w:numId w:val="24"/>
        </w:numPr>
        <w:spacing w:before="10" w:beforeAutospacing="0" w:after="10" w:afterAutospacing="0"/>
      </w:pPr>
      <w:r w:rsidRPr="00943ED4">
        <w:rPr>
          <w:rStyle w:val="Strong"/>
        </w:rPr>
        <w:t>Usage Frequency (↓)</w:t>
      </w:r>
      <w:r w:rsidRPr="00943ED4">
        <w:t>: Lower engagement predicts churn</w:t>
      </w:r>
    </w:p>
    <w:p w:rsidR="00C10B07" w:rsidRPr="00943ED4" w:rsidRDefault="00C10B07" w:rsidP="00BF2137">
      <w:pPr>
        <w:pStyle w:val="NormalWeb"/>
        <w:spacing w:before="10" w:beforeAutospacing="0" w:after="10" w:afterAutospacing="0"/>
      </w:pPr>
      <w:r w:rsidRPr="00943ED4">
        <w:rPr>
          <w:rStyle w:val="Strong"/>
        </w:rPr>
        <w:t>Actionable Insight:</w:t>
      </w:r>
      <w:r w:rsidRPr="00943ED4">
        <w:t xml:space="preserve"> Focus retention on </w:t>
      </w:r>
      <w:r w:rsidRPr="00943ED4">
        <w:rPr>
          <w:rStyle w:val="Strong"/>
        </w:rPr>
        <w:t>short-tenure, monthly-contract</w:t>
      </w:r>
      <w:r w:rsidRPr="00943ED4">
        <w:t xml:space="preserve"> customers showing </w:t>
      </w:r>
      <w:r w:rsidRPr="00943ED4">
        <w:rPr>
          <w:rStyle w:val="Strong"/>
        </w:rPr>
        <w:t>payment delays</w:t>
      </w:r>
      <w:r w:rsidRPr="00943ED4">
        <w:t xml:space="preserve"> and </w:t>
      </w:r>
      <w:r w:rsidRPr="00943ED4">
        <w:rPr>
          <w:rStyle w:val="Strong"/>
        </w:rPr>
        <w:t>high support calls</w:t>
      </w:r>
      <w:r w:rsidRPr="00943ED4">
        <w:t>.</w:t>
      </w:r>
    </w:p>
    <w:p w:rsidR="00C10B07" w:rsidRPr="00943ED4" w:rsidRDefault="00C10B07" w:rsidP="00943ED4">
      <w:pPr>
        <w:pStyle w:val="Heading3"/>
        <w:spacing w:before="10" w:beforeAutospacing="0" w:after="10" w:afterAutospacing="0"/>
      </w:pPr>
      <w:r w:rsidRPr="00BF2137">
        <w:rPr>
          <w:rStyle w:val="Strong"/>
          <w:b/>
          <w:bCs/>
          <w:sz w:val="28"/>
          <w:szCs w:val="28"/>
        </w:rPr>
        <w:t>5.8 Cost-Sensitive View (Recommended)</w:t>
      </w:r>
    </w:p>
    <w:p w:rsidR="00C10B07" w:rsidRPr="00943ED4" w:rsidRDefault="00C10B07" w:rsidP="00943ED4">
      <w:pPr>
        <w:pStyle w:val="NormalWeb"/>
        <w:spacing w:before="10" w:beforeAutospacing="0" w:after="10" w:afterAutospacing="0"/>
      </w:pPr>
      <w:r w:rsidRPr="00943ED4">
        <w:t xml:space="preserve">If the </w:t>
      </w:r>
      <w:r w:rsidRPr="00943ED4">
        <w:rPr>
          <w:rStyle w:val="Strong"/>
        </w:rPr>
        <w:t>cost of losing a customer</w:t>
      </w:r>
      <w:r w:rsidRPr="00943ED4">
        <w:t xml:space="preserve"> is, say, 10× the </w:t>
      </w:r>
      <w:r w:rsidRPr="00943ED4">
        <w:rPr>
          <w:rStyle w:val="Strong"/>
        </w:rPr>
        <w:t>cost of an offer</w:t>
      </w:r>
      <w:r w:rsidRPr="00943ED4">
        <w:t xml:space="preserve">, optimize for </w:t>
      </w:r>
      <w:r w:rsidRPr="00943ED4">
        <w:rPr>
          <w:rStyle w:val="Strong"/>
        </w:rPr>
        <w:t>Recall</w:t>
      </w:r>
      <w:r w:rsidRPr="00943ED4">
        <w:t xml:space="preserve"> and allow modest FP. Use a threshold tuning sweep (via ROC/PR) to select the operating point that </w:t>
      </w:r>
      <w:r w:rsidRPr="00943ED4">
        <w:rPr>
          <w:rStyle w:val="Strong"/>
        </w:rPr>
        <w:t>maximizes expected net revenue</w:t>
      </w:r>
      <w:r w:rsidRPr="00943ED4">
        <w:t>.</w:t>
      </w:r>
    </w:p>
    <w:p w:rsidR="00C10B07" w:rsidRPr="00BF2137" w:rsidRDefault="00C10B07" w:rsidP="00943ED4">
      <w:pPr>
        <w:pStyle w:val="Heading1"/>
        <w:spacing w:before="10" w:after="10"/>
        <w:rPr>
          <w:rFonts w:ascii="Times New Roman" w:hAnsi="Times New Roman" w:cs="Times New Roman"/>
          <w:color w:val="auto"/>
          <w:sz w:val="32"/>
          <w:szCs w:val="32"/>
        </w:rPr>
      </w:pPr>
      <w:r w:rsidRPr="00BF2137">
        <w:rPr>
          <w:rStyle w:val="Strong"/>
          <w:rFonts w:ascii="Times New Roman" w:hAnsi="Times New Roman" w:cs="Times New Roman"/>
          <w:b/>
          <w:bCs/>
          <w:color w:val="auto"/>
          <w:sz w:val="32"/>
          <w:szCs w:val="32"/>
        </w:rPr>
        <w:t>6. Conclusion and Business Recommendations</w:t>
      </w:r>
    </w:p>
    <w:p w:rsidR="00C10B07" w:rsidRPr="00943ED4" w:rsidRDefault="00C10B07" w:rsidP="00BF2137">
      <w:pPr>
        <w:pStyle w:val="NormalWeb"/>
        <w:spacing w:before="10" w:beforeAutospacing="0" w:after="10" w:afterAutospacing="0"/>
      </w:pPr>
      <w:r w:rsidRPr="00943ED4">
        <w:t xml:space="preserve">The Customer Churn Prediction project successfully demonstrated how </w:t>
      </w:r>
      <w:r w:rsidRPr="00943ED4">
        <w:rPr>
          <w:rStyle w:val="Strong"/>
        </w:rPr>
        <w:t>machine learning models</w:t>
      </w:r>
      <w:r w:rsidRPr="00943ED4">
        <w:t xml:space="preserve"> can be leveraged to anticipate customer attrition and support proactive business strategies. Through systematic preprocessing, exploratory analysis, and model development, the project yielded valuable insights into the drivers of churn and effective prediction techniques.</w:t>
      </w:r>
    </w:p>
    <w:p w:rsidR="00C10B07" w:rsidRPr="00BF2137" w:rsidRDefault="00C10B07" w:rsidP="00943ED4">
      <w:pPr>
        <w:pStyle w:val="Heading3"/>
        <w:spacing w:before="10" w:beforeAutospacing="0" w:after="10" w:afterAutospacing="0"/>
        <w:rPr>
          <w:sz w:val="28"/>
          <w:szCs w:val="28"/>
        </w:rPr>
      </w:pPr>
      <w:r w:rsidRPr="00BF2137">
        <w:rPr>
          <w:rStyle w:val="Strong"/>
          <w:b/>
          <w:bCs/>
          <w:sz w:val="28"/>
          <w:szCs w:val="28"/>
        </w:rPr>
        <w:t>6.1 Key Findings</w:t>
      </w:r>
    </w:p>
    <w:p w:rsidR="00C10B07" w:rsidRPr="00943ED4" w:rsidRDefault="00C10B07" w:rsidP="006C658F">
      <w:pPr>
        <w:pStyle w:val="NormalWeb"/>
        <w:numPr>
          <w:ilvl w:val="0"/>
          <w:numId w:val="25"/>
        </w:numPr>
        <w:spacing w:before="10" w:beforeAutospacing="0" w:after="10" w:afterAutospacing="0"/>
      </w:pPr>
      <w:r w:rsidRPr="00943ED4">
        <w:rPr>
          <w:rStyle w:val="Strong"/>
        </w:rPr>
        <w:t>Churn Drivers Identified:</w:t>
      </w:r>
    </w:p>
    <w:p w:rsidR="00C10B07" w:rsidRPr="00943ED4" w:rsidRDefault="00C10B07" w:rsidP="006C658F">
      <w:pPr>
        <w:pStyle w:val="NormalWeb"/>
        <w:numPr>
          <w:ilvl w:val="1"/>
          <w:numId w:val="25"/>
        </w:numPr>
        <w:spacing w:before="10" w:beforeAutospacing="0" w:after="10" w:afterAutospacing="0"/>
      </w:pPr>
      <w:r w:rsidRPr="00943ED4">
        <w:t>Short customer tenure strongly correlated with higher churn.</w:t>
      </w:r>
    </w:p>
    <w:p w:rsidR="00C10B07" w:rsidRPr="00943ED4" w:rsidRDefault="00C10B07" w:rsidP="006C658F">
      <w:pPr>
        <w:pStyle w:val="NormalWeb"/>
        <w:numPr>
          <w:ilvl w:val="1"/>
          <w:numId w:val="25"/>
        </w:numPr>
        <w:spacing w:before="10" w:beforeAutospacing="0" w:after="10" w:afterAutospacing="0"/>
      </w:pPr>
      <w:r w:rsidRPr="00943ED4">
        <w:t xml:space="preserve">Increased </w:t>
      </w:r>
      <w:r w:rsidRPr="00943ED4">
        <w:rPr>
          <w:rStyle w:val="Strong"/>
        </w:rPr>
        <w:t>payment delays</w:t>
      </w:r>
      <w:r w:rsidRPr="00943ED4">
        <w:t xml:space="preserve"> and </w:t>
      </w:r>
      <w:r w:rsidRPr="00943ED4">
        <w:rPr>
          <w:rStyle w:val="Strong"/>
        </w:rPr>
        <w:t>support calls</w:t>
      </w:r>
      <w:r w:rsidRPr="00943ED4">
        <w:t xml:space="preserve"> were reliable signals of dissatisfaction.</w:t>
      </w:r>
    </w:p>
    <w:p w:rsidR="00C10B07" w:rsidRPr="00943ED4" w:rsidRDefault="00C10B07" w:rsidP="006C658F">
      <w:pPr>
        <w:pStyle w:val="NormalWeb"/>
        <w:numPr>
          <w:ilvl w:val="1"/>
          <w:numId w:val="25"/>
        </w:numPr>
        <w:spacing w:before="10" w:beforeAutospacing="0" w:after="10" w:afterAutospacing="0"/>
      </w:pPr>
      <w:r w:rsidRPr="00943ED4">
        <w:t xml:space="preserve">Customers with </w:t>
      </w:r>
      <w:r w:rsidRPr="00943ED4">
        <w:rPr>
          <w:rStyle w:val="Strong"/>
        </w:rPr>
        <w:t>monthly contracts</w:t>
      </w:r>
      <w:r w:rsidRPr="00943ED4">
        <w:t xml:space="preserve"> exhibited significantly higher churn compared to those with annual contracts.</w:t>
      </w:r>
    </w:p>
    <w:p w:rsidR="00C10B07" w:rsidRPr="00943ED4" w:rsidRDefault="00C10B07" w:rsidP="006C658F">
      <w:pPr>
        <w:pStyle w:val="NormalWeb"/>
        <w:numPr>
          <w:ilvl w:val="1"/>
          <w:numId w:val="25"/>
        </w:numPr>
        <w:spacing w:before="10" w:beforeAutospacing="0" w:after="10" w:afterAutospacing="0"/>
      </w:pPr>
      <w:r w:rsidRPr="00943ED4">
        <w:t xml:space="preserve">Low </w:t>
      </w:r>
      <w:r w:rsidRPr="00943ED4">
        <w:rPr>
          <w:rStyle w:val="Strong"/>
        </w:rPr>
        <w:t>usage frequency</w:t>
      </w:r>
      <w:r w:rsidRPr="00943ED4">
        <w:t xml:space="preserve"> was a major churn indicator.</w:t>
      </w:r>
    </w:p>
    <w:p w:rsidR="00C10B07" w:rsidRPr="00BF2137" w:rsidRDefault="00C10B07" w:rsidP="006C658F">
      <w:pPr>
        <w:pStyle w:val="NormalWeb"/>
        <w:numPr>
          <w:ilvl w:val="0"/>
          <w:numId w:val="25"/>
        </w:numPr>
        <w:spacing w:before="10" w:beforeAutospacing="0" w:after="10" w:afterAutospacing="0"/>
      </w:pPr>
      <w:r w:rsidRPr="00BF2137">
        <w:rPr>
          <w:rStyle w:val="Strong"/>
        </w:rPr>
        <w:t>Model Performance:</w:t>
      </w:r>
    </w:p>
    <w:p w:rsidR="00C10B07" w:rsidRPr="00943ED4" w:rsidRDefault="00C10B07" w:rsidP="006C658F">
      <w:pPr>
        <w:pStyle w:val="NormalWeb"/>
        <w:numPr>
          <w:ilvl w:val="1"/>
          <w:numId w:val="25"/>
        </w:numPr>
        <w:spacing w:before="10" w:beforeAutospacing="0" w:after="10" w:afterAutospacing="0"/>
      </w:pPr>
      <w:r w:rsidRPr="00943ED4">
        <w:rPr>
          <w:rStyle w:val="Strong"/>
        </w:rPr>
        <w:lastRenderedPageBreak/>
        <w:t>Decision Tree</w:t>
      </w:r>
      <w:r w:rsidRPr="00943ED4">
        <w:t xml:space="preserve"> provided interpretability but lower accuracy.</w:t>
      </w:r>
    </w:p>
    <w:p w:rsidR="00C10B07" w:rsidRPr="00943ED4" w:rsidRDefault="00C10B07" w:rsidP="006C658F">
      <w:pPr>
        <w:pStyle w:val="NormalWeb"/>
        <w:numPr>
          <w:ilvl w:val="1"/>
          <w:numId w:val="25"/>
        </w:numPr>
        <w:spacing w:before="10" w:beforeAutospacing="0" w:after="10" w:afterAutospacing="0"/>
      </w:pPr>
      <w:r w:rsidRPr="00943ED4">
        <w:rPr>
          <w:rStyle w:val="Strong"/>
        </w:rPr>
        <w:t>Random Forest</w:t>
      </w:r>
      <w:r w:rsidRPr="00943ED4">
        <w:t xml:space="preserve"> improved generalization, ranking as the second-best model.</w:t>
      </w:r>
    </w:p>
    <w:p w:rsidR="00C10B07" w:rsidRPr="00943ED4" w:rsidRDefault="00C10B07" w:rsidP="006C658F">
      <w:pPr>
        <w:pStyle w:val="NormalWeb"/>
        <w:numPr>
          <w:ilvl w:val="1"/>
          <w:numId w:val="25"/>
        </w:numPr>
        <w:spacing w:before="10" w:beforeAutospacing="0" w:after="10" w:afterAutospacing="0"/>
      </w:pPr>
      <w:r w:rsidRPr="00943ED4">
        <w:rPr>
          <w:rStyle w:val="Strong"/>
        </w:rPr>
        <w:t>XGBoost</w:t>
      </w:r>
      <w:r w:rsidRPr="00943ED4">
        <w:t xml:space="preserve"> outperformed all models, achieving an </w:t>
      </w:r>
      <w:r w:rsidRPr="00943ED4">
        <w:rPr>
          <w:rStyle w:val="Strong"/>
        </w:rPr>
        <w:t>accuracy of ~90%</w:t>
      </w:r>
      <w:r w:rsidRPr="00943ED4">
        <w:t xml:space="preserve"> and </w:t>
      </w:r>
      <w:r w:rsidRPr="00943ED4">
        <w:rPr>
          <w:rStyle w:val="Strong"/>
        </w:rPr>
        <w:t>ROC-AUC of ~0.92</w:t>
      </w:r>
      <w:r w:rsidRPr="00943ED4">
        <w:t xml:space="preserve"> after hyperparameter tuning.</w:t>
      </w:r>
    </w:p>
    <w:p w:rsidR="00C10B07" w:rsidRPr="00943ED4" w:rsidRDefault="00C10B07" w:rsidP="006C658F">
      <w:pPr>
        <w:pStyle w:val="NormalWeb"/>
        <w:numPr>
          <w:ilvl w:val="0"/>
          <w:numId w:val="25"/>
        </w:numPr>
        <w:spacing w:before="10" w:beforeAutospacing="0" w:after="10" w:afterAutospacing="0"/>
      </w:pPr>
      <w:r w:rsidRPr="00943ED4">
        <w:rPr>
          <w:rStyle w:val="Strong"/>
        </w:rPr>
        <w:t>Class Imbalance Handling:</w:t>
      </w:r>
    </w:p>
    <w:p w:rsidR="00C10B07" w:rsidRPr="00BF2137" w:rsidRDefault="00C10B07" w:rsidP="006C658F">
      <w:pPr>
        <w:pStyle w:val="NormalWeb"/>
        <w:numPr>
          <w:ilvl w:val="1"/>
          <w:numId w:val="25"/>
        </w:numPr>
        <w:spacing w:before="10" w:beforeAutospacing="0" w:after="10" w:afterAutospacing="0"/>
      </w:pPr>
      <w:r w:rsidRPr="00943ED4">
        <w:t xml:space="preserve">Application of </w:t>
      </w:r>
      <w:r w:rsidRPr="00943ED4">
        <w:rPr>
          <w:rStyle w:val="Strong"/>
        </w:rPr>
        <w:t>SMOTE</w:t>
      </w:r>
      <w:r w:rsidRPr="00943ED4">
        <w:t xml:space="preserve"> balanced churn vs. non-churn classes, improving Recall and ensuring the model did not ignore minority churn cases.</w:t>
      </w:r>
    </w:p>
    <w:p w:rsidR="00C10B07" w:rsidRPr="00BF2137" w:rsidRDefault="00C10B07" w:rsidP="00943ED4">
      <w:pPr>
        <w:pStyle w:val="Heading3"/>
        <w:spacing w:before="10" w:beforeAutospacing="0" w:after="10" w:afterAutospacing="0"/>
        <w:rPr>
          <w:sz w:val="28"/>
          <w:szCs w:val="28"/>
        </w:rPr>
      </w:pPr>
      <w:r w:rsidRPr="00BF2137">
        <w:rPr>
          <w:rStyle w:val="Strong"/>
          <w:b/>
          <w:bCs/>
          <w:sz w:val="28"/>
          <w:szCs w:val="28"/>
        </w:rPr>
        <w:t>6.2 Business Recommendations</w:t>
      </w:r>
    </w:p>
    <w:p w:rsidR="00C10B07" w:rsidRPr="00943ED4" w:rsidRDefault="00C10B07" w:rsidP="00943ED4">
      <w:pPr>
        <w:pStyle w:val="NormalWeb"/>
        <w:spacing w:before="10" w:beforeAutospacing="0" w:after="10" w:afterAutospacing="0"/>
      </w:pPr>
      <w:r w:rsidRPr="00943ED4">
        <w:t>Based on feature importance and predictive insights, the following actions are suggested: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7"/>
        <w:gridCol w:w="3529"/>
        <w:gridCol w:w="5504"/>
      </w:tblGrid>
      <w:tr w:rsidR="00C10B07" w:rsidRPr="00943ED4" w:rsidTr="00BF2137">
        <w:trPr>
          <w:tblHeader/>
          <w:tblCellSpacing w:w="15" w:type="dxa"/>
        </w:trPr>
        <w:tc>
          <w:tcPr>
            <w:tcW w:w="0" w:type="auto"/>
            <w:tcBorders>
              <w:top w:val="single" w:sz="4" w:space="0" w:color="auto"/>
              <w:left w:val="single" w:sz="4" w:space="0" w:color="auto"/>
            </w:tcBorders>
            <w:vAlign w:val="center"/>
            <w:hideMark/>
          </w:tcPr>
          <w:p w:rsidR="00C10B07" w:rsidRPr="00943ED4" w:rsidRDefault="00C10B07" w:rsidP="00BF2137">
            <w:pPr>
              <w:spacing w:before="10" w:after="10"/>
              <w:jc w:val="center"/>
              <w:rPr>
                <w:rFonts w:ascii="Times New Roman" w:hAnsi="Times New Roman" w:cs="Times New Roman"/>
                <w:b/>
                <w:bCs/>
                <w:sz w:val="24"/>
                <w:szCs w:val="24"/>
              </w:rPr>
            </w:pPr>
            <w:r w:rsidRPr="00943ED4">
              <w:rPr>
                <w:rStyle w:val="Strong"/>
                <w:rFonts w:ascii="Times New Roman" w:hAnsi="Times New Roman" w:cs="Times New Roman"/>
              </w:rPr>
              <w:t>Churn Driver</w:t>
            </w:r>
          </w:p>
        </w:tc>
        <w:tc>
          <w:tcPr>
            <w:tcW w:w="0" w:type="auto"/>
            <w:tcBorders>
              <w:top w:val="single" w:sz="4" w:space="0" w:color="auto"/>
              <w:left w:val="single" w:sz="4" w:space="0" w:color="auto"/>
              <w:right w:val="single" w:sz="4" w:space="0" w:color="auto"/>
            </w:tcBorders>
            <w:vAlign w:val="center"/>
            <w:hideMark/>
          </w:tcPr>
          <w:p w:rsidR="00C10B07" w:rsidRPr="00943ED4" w:rsidRDefault="00C10B07" w:rsidP="00BF2137">
            <w:pPr>
              <w:spacing w:before="10" w:after="10"/>
              <w:jc w:val="center"/>
              <w:rPr>
                <w:rFonts w:ascii="Times New Roman" w:hAnsi="Times New Roman" w:cs="Times New Roman"/>
                <w:b/>
                <w:bCs/>
                <w:sz w:val="24"/>
                <w:szCs w:val="24"/>
              </w:rPr>
            </w:pPr>
            <w:r w:rsidRPr="00943ED4">
              <w:rPr>
                <w:rStyle w:val="Strong"/>
                <w:rFonts w:ascii="Times New Roman" w:hAnsi="Times New Roman" w:cs="Times New Roman"/>
              </w:rPr>
              <w:t>Observation</w:t>
            </w:r>
          </w:p>
        </w:tc>
        <w:tc>
          <w:tcPr>
            <w:tcW w:w="0" w:type="auto"/>
            <w:tcBorders>
              <w:top w:val="single" w:sz="4" w:space="0" w:color="auto"/>
              <w:left w:val="single" w:sz="4" w:space="0" w:color="auto"/>
              <w:right w:val="single" w:sz="4" w:space="0" w:color="auto"/>
            </w:tcBorders>
            <w:vAlign w:val="center"/>
            <w:hideMark/>
          </w:tcPr>
          <w:p w:rsidR="00C10B07" w:rsidRPr="00943ED4" w:rsidRDefault="00C10B07" w:rsidP="00BF2137">
            <w:pPr>
              <w:spacing w:before="10" w:after="10"/>
              <w:jc w:val="center"/>
              <w:rPr>
                <w:rFonts w:ascii="Times New Roman" w:hAnsi="Times New Roman" w:cs="Times New Roman"/>
                <w:b/>
                <w:bCs/>
                <w:sz w:val="24"/>
                <w:szCs w:val="24"/>
              </w:rPr>
            </w:pPr>
            <w:r w:rsidRPr="00943ED4">
              <w:rPr>
                <w:rStyle w:val="Strong"/>
                <w:rFonts w:ascii="Times New Roman" w:hAnsi="Times New Roman" w:cs="Times New Roman"/>
              </w:rPr>
              <w:t>Recommended Action</w:t>
            </w:r>
          </w:p>
        </w:tc>
      </w:tr>
      <w:tr w:rsidR="00BF2137" w:rsidRPr="00943ED4" w:rsidTr="00BF2137">
        <w:trPr>
          <w:tblCellSpacing w:w="15" w:type="dxa"/>
        </w:trPr>
        <w:tc>
          <w:tcPr>
            <w:tcW w:w="0" w:type="auto"/>
            <w:tcBorders>
              <w:top w:val="single" w:sz="4" w:space="0" w:color="auto"/>
              <w:left w:val="single" w:sz="4" w:space="0" w:color="auto"/>
            </w:tcBorders>
            <w:vAlign w:val="center"/>
            <w:hideMark/>
          </w:tcPr>
          <w:p w:rsidR="00C10B07" w:rsidRPr="00943ED4" w:rsidRDefault="00C10B07" w:rsidP="00BF2137">
            <w:pPr>
              <w:spacing w:before="10" w:after="10"/>
              <w:jc w:val="center"/>
              <w:rPr>
                <w:rFonts w:ascii="Times New Roman" w:hAnsi="Times New Roman" w:cs="Times New Roman"/>
                <w:sz w:val="24"/>
                <w:szCs w:val="24"/>
              </w:rPr>
            </w:pPr>
            <w:r w:rsidRPr="00943ED4">
              <w:rPr>
                <w:rStyle w:val="Strong"/>
                <w:rFonts w:ascii="Times New Roman" w:hAnsi="Times New Roman" w:cs="Times New Roman"/>
              </w:rPr>
              <w:t>Short Tenure</w:t>
            </w:r>
          </w:p>
        </w:tc>
        <w:tc>
          <w:tcPr>
            <w:tcW w:w="0" w:type="auto"/>
            <w:tcBorders>
              <w:top w:val="single" w:sz="4" w:space="0" w:color="auto"/>
              <w:left w:val="single" w:sz="4" w:space="0" w:color="auto"/>
              <w:right w:val="single" w:sz="4" w:space="0" w:color="auto"/>
            </w:tcBorders>
            <w:vAlign w:val="center"/>
            <w:hideMark/>
          </w:tcPr>
          <w:p w:rsidR="00C10B07" w:rsidRPr="00943ED4" w:rsidRDefault="00C10B07" w:rsidP="00BF2137">
            <w:pPr>
              <w:spacing w:before="10" w:after="10"/>
              <w:jc w:val="center"/>
              <w:rPr>
                <w:rFonts w:ascii="Times New Roman" w:hAnsi="Times New Roman" w:cs="Times New Roman"/>
                <w:sz w:val="24"/>
                <w:szCs w:val="24"/>
              </w:rPr>
            </w:pPr>
            <w:r w:rsidRPr="00943ED4">
              <w:rPr>
                <w:rFonts w:ascii="Times New Roman" w:hAnsi="Times New Roman" w:cs="Times New Roman"/>
              </w:rPr>
              <w:t>New customers churn faster</w:t>
            </w:r>
          </w:p>
        </w:tc>
        <w:tc>
          <w:tcPr>
            <w:tcW w:w="0" w:type="auto"/>
            <w:tcBorders>
              <w:top w:val="single" w:sz="4" w:space="0" w:color="auto"/>
              <w:right w:val="single" w:sz="4" w:space="0" w:color="auto"/>
            </w:tcBorders>
            <w:vAlign w:val="center"/>
            <w:hideMark/>
          </w:tcPr>
          <w:p w:rsidR="00C10B07" w:rsidRPr="00943ED4" w:rsidRDefault="00C10B07" w:rsidP="00BF2137">
            <w:pPr>
              <w:spacing w:before="10" w:after="10"/>
              <w:jc w:val="center"/>
              <w:rPr>
                <w:rFonts w:ascii="Times New Roman" w:hAnsi="Times New Roman" w:cs="Times New Roman"/>
                <w:sz w:val="24"/>
                <w:szCs w:val="24"/>
              </w:rPr>
            </w:pPr>
            <w:r w:rsidRPr="00943ED4">
              <w:rPr>
                <w:rFonts w:ascii="Times New Roman" w:hAnsi="Times New Roman" w:cs="Times New Roman"/>
              </w:rPr>
              <w:t xml:space="preserve">Implement </w:t>
            </w:r>
            <w:r w:rsidRPr="00943ED4">
              <w:rPr>
                <w:rStyle w:val="Strong"/>
                <w:rFonts w:ascii="Times New Roman" w:hAnsi="Times New Roman" w:cs="Times New Roman"/>
              </w:rPr>
              <w:t>onboarding programs</w:t>
            </w:r>
            <w:r w:rsidRPr="00943ED4">
              <w:rPr>
                <w:rFonts w:ascii="Times New Roman" w:hAnsi="Times New Roman" w:cs="Times New Roman"/>
              </w:rPr>
              <w:t>, early loyalty rewards, and welcome offers</w:t>
            </w:r>
          </w:p>
        </w:tc>
      </w:tr>
      <w:tr w:rsidR="00BF2137" w:rsidRPr="00943ED4" w:rsidTr="00BF2137">
        <w:trPr>
          <w:tblCellSpacing w:w="15" w:type="dxa"/>
        </w:trPr>
        <w:tc>
          <w:tcPr>
            <w:tcW w:w="0" w:type="auto"/>
            <w:tcBorders>
              <w:top w:val="single" w:sz="4" w:space="0" w:color="auto"/>
              <w:left w:val="single" w:sz="4" w:space="0" w:color="auto"/>
              <w:bottom w:val="single" w:sz="4" w:space="0" w:color="auto"/>
            </w:tcBorders>
            <w:vAlign w:val="center"/>
            <w:hideMark/>
          </w:tcPr>
          <w:p w:rsidR="00C10B07" w:rsidRPr="00943ED4" w:rsidRDefault="00C10B07" w:rsidP="00BF2137">
            <w:pPr>
              <w:spacing w:before="10" w:after="10"/>
              <w:jc w:val="center"/>
              <w:rPr>
                <w:rFonts w:ascii="Times New Roman" w:hAnsi="Times New Roman" w:cs="Times New Roman"/>
                <w:sz w:val="24"/>
                <w:szCs w:val="24"/>
              </w:rPr>
            </w:pPr>
            <w:r w:rsidRPr="00943ED4">
              <w:rPr>
                <w:rStyle w:val="Strong"/>
                <w:rFonts w:ascii="Times New Roman" w:hAnsi="Times New Roman" w:cs="Times New Roman"/>
              </w:rPr>
              <w:t>Payment Delay</w:t>
            </w:r>
          </w:p>
        </w:tc>
        <w:tc>
          <w:tcPr>
            <w:tcW w:w="0" w:type="auto"/>
            <w:tcBorders>
              <w:top w:val="single" w:sz="4" w:space="0" w:color="auto"/>
              <w:left w:val="single" w:sz="4" w:space="0" w:color="auto"/>
              <w:bottom w:val="single" w:sz="4" w:space="0" w:color="auto"/>
              <w:right w:val="single" w:sz="4" w:space="0" w:color="auto"/>
            </w:tcBorders>
            <w:vAlign w:val="center"/>
            <w:hideMark/>
          </w:tcPr>
          <w:p w:rsidR="00C10B07" w:rsidRPr="00943ED4" w:rsidRDefault="00C10B07" w:rsidP="00BF2137">
            <w:pPr>
              <w:spacing w:before="10" w:after="10"/>
              <w:jc w:val="center"/>
              <w:rPr>
                <w:rFonts w:ascii="Times New Roman" w:hAnsi="Times New Roman" w:cs="Times New Roman"/>
                <w:sz w:val="24"/>
                <w:szCs w:val="24"/>
              </w:rPr>
            </w:pPr>
            <w:r w:rsidRPr="00943ED4">
              <w:rPr>
                <w:rFonts w:ascii="Times New Roman" w:hAnsi="Times New Roman" w:cs="Times New Roman"/>
              </w:rPr>
              <w:t>Higher delays linked to churn</w:t>
            </w:r>
          </w:p>
        </w:tc>
        <w:tc>
          <w:tcPr>
            <w:tcW w:w="0" w:type="auto"/>
            <w:tcBorders>
              <w:top w:val="single" w:sz="4" w:space="0" w:color="auto"/>
              <w:right w:val="single" w:sz="4" w:space="0" w:color="auto"/>
            </w:tcBorders>
            <w:vAlign w:val="center"/>
            <w:hideMark/>
          </w:tcPr>
          <w:p w:rsidR="00C10B07" w:rsidRPr="00943ED4" w:rsidRDefault="00C10B07" w:rsidP="00BF2137">
            <w:pPr>
              <w:spacing w:before="10" w:after="10"/>
              <w:jc w:val="center"/>
              <w:rPr>
                <w:rFonts w:ascii="Times New Roman" w:hAnsi="Times New Roman" w:cs="Times New Roman"/>
                <w:sz w:val="24"/>
                <w:szCs w:val="24"/>
              </w:rPr>
            </w:pPr>
            <w:r w:rsidRPr="00943ED4">
              <w:rPr>
                <w:rFonts w:ascii="Times New Roman" w:hAnsi="Times New Roman" w:cs="Times New Roman"/>
              </w:rPr>
              <w:t xml:space="preserve">Provide </w:t>
            </w:r>
            <w:r w:rsidRPr="00943ED4">
              <w:rPr>
                <w:rStyle w:val="Strong"/>
                <w:rFonts w:ascii="Times New Roman" w:hAnsi="Times New Roman" w:cs="Times New Roman"/>
              </w:rPr>
              <w:t>flexible payment plans</w:t>
            </w:r>
            <w:r w:rsidRPr="00943ED4">
              <w:rPr>
                <w:rFonts w:ascii="Times New Roman" w:hAnsi="Times New Roman" w:cs="Times New Roman"/>
              </w:rPr>
              <w:t>, reminders, and grace periods</w:t>
            </w:r>
          </w:p>
        </w:tc>
      </w:tr>
      <w:tr w:rsidR="00C10B07" w:rsidRPr="00943ED4" w:rsidTr="00BF2137">
        <w:trPr>
          <w:tblCellSpacing w:w="15" w:type="dxa"/>
        </w:trPr>
        <w:tc>
          <w:tcPr>
            <w:tcW w:w="0" w:type="auto"/>
            <w:tcBorders>
              <w:left w:val="single" w:sz="4" w:space="0" w:color="auto"/>
              <w:bottom w:val="single" w:sz="4" w:space="0" w:color="auto"/>
            </w:tcBorders>
            <w:vAlign w:val="center"/>
            <w:hideMark/>
          </w:tcPr>
          <w:p w:rsidR="00C10B07" w:rsidRPr="00943ED4" w:rsidRDefault="00C10B07" w:rsidP="00BF2137">
            <w:pPr>
              <w:spacing w:before="10" w:after="10"/>
              <w:jc w:val="center"/>
              <w:rPr>
                <w:rFonts w:ascii="Times New Roman" w:hAnsi="Times New Roman" w:cs="Times New Roman"/>
                <w:sz w:val="24"/>
                <w:szCs w:val="24"/>
              </w:rPr>
            </w:pPr>
            <w:r w:rsidRPr="00943ED4">
              <w:rPr>
                <w:rStyle w:val="Strong"/>
                <w:rFonts w:ascii="Times New Roman" w:hAnsi="Times New Roman" w:cs="Times New Roman"/>
              </w:rPr>
              <w:t>High Support Calls</w:t>
            </w:r>
          </w:p>
        </w:tc>
        <w:tc>
          <w:tcPr>
            <w:tcW w:w="0" w:type="auto"/>
            <w:tcBorders>
              <w:left w:val="single" w:sz="4" w:space="0" w:color="auto"/>
              <w:bottom w:val="single" w:sz="4" w:space="0" w:color="auto"/>
              <w:right w:val="single" w:sz="4" w:space="0" w:color="auto"/>
            </w:tcBorders>
            <w:vAlign w:val="center"/>
            <w:hideMark/>
          </w:tcPr>
          <w:p w:rsidR="00C10B07" w:rsidRPr="00943ED4" w:rsidRDefault="00C10B07" w:rsidP="00BF2137">
            <w:pPr>
              <w:spacing w:before="10" w:after="10"/>
              <w:jc w:val="center"/>
              <w:rPr>
                <w:rFonts w:ascii="Times New Roman" w:hAnsi="Times New Roman" w:cs="Times New Roman"/>
                <w:sz w:val="24"/>
                <w:szCs w:val="24"/>
              </w:rPr>
            </w:pPr>
            <w:r w:rsidRPr="00943ED4">
              <w:rPr>
                <w:rFonts w:ascii="Times New Roman" w:hAnsi="Times New Roman" w:cs="Times New Roman"/>
              </w:rPr>
              <w:t>Frequent service issues increase churn risk</w:t>
            </w:r>
          </w:p>
        </w:tc>
        <w:tc>
          <w:tcPr>
            <w:tcW w:w="0" w:type="auto"/>
            <w:tcBorders>
              <w:top w:val="single" w:sz="4" w:space="0" w:color="auto"/>
              <w:right w:val="single" w:sz="4" w:space="0" w:color="auto"/>
            </w:tcBorders>
            <w:vAlign w:val="center"/>
            <w:hideMark/>
          </w:tcPr>
          <w:p w:rsidR="00C10B07" w:rsidRPr="00943ED4" w:rsidRDefault="00C10B07" w:rsidP="00BF2137">
            <w:pPr>
              <w:spacing w:before="10" w:after="10"/>
              <w:jc w:val="center"/>
              <w:rPr>
                <w:rFonts w:ascii="Times New Roman" w:hAnsi="Times New Roman" w:cs="Times New Roman"/>
                <w:sz w:val="24"/>
                <w:szCs w:val="24"/>
              </w:rPr>
            </w:pPr>
            <w:r w:rsidRPr="00943ED4">
              <w:rPr>
                <w:rFonts w:ascii="Times New Roman" w:hAnsi="Times New Roman" w:cs="Times New Roman"/>
              </w:rPr>
              <w:t xml:space="preserve">Improve </w:t>
            </w:r>
            <w:r w:rsidRPr="00943ED4">
              <w:rPr>
                <w:rStyle w:val="Strong"/>
                <w:rFonts w:ascii="Times New Roman" w:hAnsi="Times New Roman" w:cs="Times New Roman"/>
              </w:rPr>
              <w:t>customer support quality</w:t>
            </w:r>
            <w:r w:rsidRPr="00943ED4">
              <w:rPr>
                <w:rFonts w:ascii="Times New Roman" w:hAnsi="Times New Roman" w:cs="Times New Roman"/>
              </w:rPr>
              <w:t>, assign dedicated account managers</w:t>
            </w:r>
          </w:p>
        </w:tc>
      </w:tr>
      <w:tr w:rsidR="00C10B07" w:rsidRPr="00943ED4" w:rsidTr="00BF2137">
        <w:trPr>
          <w:tblCellSpacing w:w="15" w:type="dxa"/>
        </w:trPr>
        <w:tc>
          <w:tcPr>
            <w:tcW w:w="0" w:type="auto"/>
            <w:tcBorders>
              <w:left w:val="single" w:sz="4" w:space="0" w:color="auto"/>
              <w:bottom w:val="single" w:sz="4" w:space="0" w:color="auto"/>
            </w:tcBorders>
            <w:vAlign w:val="center"/>
            <w:hideMark/>
          </w:tcPr>
          <w:p w:rsidR="00C10B07" w:rsidRPr="00943ED4" w:rsidRDefault="00C10B07" w:rsidP="00BF2137">
            <w:pPr>
              <w:spacing w:before="10" w:after="10"/>
              <w:jc w:val="center"/>
              <w:rPr>
                <w:rFonts w:ascii="Times New Roman" w:hAnsi="Times New Roman" w:cs="Times New Roman"/>
                <w:sz w:val="24"/>
                <w:szCs w:val="24"/>
              </w:rPr>
            </w:pPr>
            <w:r w:rsidRPr="00943ED4">
              <w:rPr>
                <w:rStyle w:val="Strong"/>
                <w:rFonts w:ascii="Times New Roman" w:hAnsi="Times New Roman" w:cs="Times New Roman"/>
              </w:rPr>
              <w:t>Monthly Contracts</w:t>
            </w:r>
          </w:p>
        </w:tc>
        <w:tc>
          <w:tcPr>
            <w:tcW w:w="0" w:type="auto"/>
            <w:tcBorders>
              <w:left w:val="single" w:sz="4" w:space="0" w:color="auto"/>
              <w:bottom w:val="single" w:sz="4" w:space="0" w:color="auto"/>
              <w:right w:val="single" w:sz="4" w:space="0" w:color="auto"/>
            </w:tcBorders>
            <w:vAlign w:val="center"/>
            <w:hideMark/>
          </w:tcPr>
          <w:p w:rsidR="00C10B07" w:rsidRPr="00943ED4" w:rsidRDefault="00C10B07" w:rsidP="00BF2137">
            <w:pPr>
              <w:spacing w:before="10" w:after="10"/>
              <w:jc w:val="center"/>
              <w:rPr>
                <w:rFonts w:ascii="Times New Roman" w:hAnsi="Times New Roman" w:cs="Times New Roman"/>
                <w:sz w:val="24"/>
                <w:szCs w:val="24"/>
              </w:rPr>
            </w:pPr>
            <w:r w:rsidRPr="00943ED4">
              <w:rPr>
                <w:rFonts w:ascii="Times New Roman" w:hAnsi="Times New Roman" w:cs="Times New Roman"/>
              </w:rPr>
              <w:t>Higher churn vs. long-term contracts</w:t>
            </w:r>
          </w:p>
        </w:tc>
        <w:tc>
          <w:tcPr>
            <w:tcW w:w="0" w:type="auto"/>
            <w:tcBorders>
              <w:top w:val="single" w:sz="4" w:space="0" w:color="auto"/>
              <w:bottom w:val="single" w:sz="4" w:space="0" w:color="auto"/>
              <w:right w:val="single" w:sz="4" w:space="0" w:color="auto"/>
            </w:tcBorders>
            <w:vAlign w:val="center"/>
            <w:hideMark/>
          </w:tcPr>
          <w:p w:rsidR="00C10B07" w:rsidRPr="00943ED4" w:rsidRDefault="00C10B07" w:rsidP="00BF2137">
            <w:pPr>
              <w:spacing w:before="10" w:after="10"/>
              <w:jc w:val="center"/>
              <w:rPr>
                <w:rFonts w:ascii="Times New Roman" w:hAnsi="Times New Roman" w:cs="Times New Roman"/>
                <w:sz w:val="24"/>
                <w:szCs w:val="24"/>
              </w:rPr>
            </w:pPr>
            <w:r w:rsidRPr="00943ED4">
              <w:rPr>
                <w:rFonts w:ascii="Times New Roman" w:hAnsi="Times New Roman" w:cs="Times New Roman"/>
              </w:rPr>
              <w:t xml:space="preserve">Offer </w:t>
            </w:r>
            <w:r w:rsidRPr="00943ED4">
              <w:rPr>
                <w:rStyle w:val="Strong"/>
                <w:rFonts w:ascii="Times New Roman" w:hAnsi="Times New Roman" w:cs="Times New Roman"/>
              </w:rPr>
              <w:t>discounts on annual subscriptions</w:t>
            </w:r>
            <w:r w:rsidRPr="00943ED4">
              <w:rPr>
                <w:rFonts w:ascii="Times New Roman" w:hAnsi="Times New Roman" w:cs="Times New Roman"/>
              </w:rPr>
              <w:t xml:space="preserve"> or bundle deals to lock customers in</w:t>
            </w:r>
          </w:p>
        </w:tc>
      </w:tr>
      <w:tr w:rsidR="00C10B07" w:rsidRPr="00943ED4" w:rsidTr="00BF2137">
        <w:trPr>
          <w:tblCellSpacing w:w="15" w:type="dxa"/>
        </w:trPr>
        <w:tc>
          <w:tcPr>
            <w:tcW w:w="0" w:type="auto"/>
            <w:tcBorders>
              <w:top w:val="single" w:sz="4" w:space="0" w:color="auto"/>
              <w:left w:val="single" w:sz="4" w:space="0" w:color="auto"/>
              <w:bottom w:val="single" w:sz="4" w:space="0" w:color="auto"/>
            </w:tcBorders>
            <w:vAlign w:val="center"/>
            <w:hideMark/>
          </w:tcPr>
          <w:p w:rsidR="00C10B07" w:rsidRPr="00943ED4" w:rsidRDefault="00C10B07" w:rsidP="00BF2137">
            <w:pPr>
              <w:spacing w:before="10" w:after="10"/>
              <w:jc w:val="center"/>
              <w:rPr>
                <w:rFonts w:ascii="Times New Roman" w:hAnsi="Times New Roman" w:cs="Times New Roman"/>
                <w:sz w:val="24"/>
                <w:szCs w:val="24"/>
              </w:rPr>
            </w:pPr>
            <w:r w:rsidRPr="00943ED4">
              <w:rPr>
                <w:rStyle w:val="Strong"/>
                <w:rFonts w:ascii="Times New Roman" w:hAnsi="Times New Roman" w:cs="Times New Roman"/>
              </w:rPr>
              <w:t>Low Usage Frequency</w:t>
            </w:r>
          </w:p>
        </w:tc>
        <w:tc>
          <w:tcPr>
            <w:tcW w:w="0" w:type="auto"/>
            <w:tcBorders>
              <w:left w:val="single" w:sz="4" w:space="0" w:color="auto"/>
              <w:bottom w:val="single" w:sz="4" w:space="0" w:color="auto"/>
              <w:right w:val="single" w:sz="4" w:space="0" w:color="auto"/>
            </w:tcBorders>
            <w:vAlign w:val="center"/>
            <w:hideMark/>
          </w:tcPr>
          <w:p w:rsidR="00C10B07" w:rsidRPr="00943ED4" w:rsidRDefault="00C10B07" w:rsidP="00BF2137">
            <w:pPr>
              <w:spacing w:before="10" w:after="10"/>
              <w:jc w:val="center"/>
              <w:rPr>
                <w:rFonts w:ascii="Times New Roman" w:hAnsi="Times New Roman" w:cs="Times New Roman"/>
                <w:sz w:val="24"/>
                <w:szCs w:val="24"/>
              </w:rPr>
            </w:pPr>
            <w:r w:rsidRPr="00943ED4">
              <w:rPr>
                <w:rFonts w:ascii="Times New Roman" w:hAnsi="Times New Roman" w:cs="Times New Roman"/>
              </w:rPr>
              <w:t>Low engagement customers more likely to churn</w:t>
            </w:r>
          </w:p>
        </w:tc>
        <w:tc>
          <w:tcPr>
            <w:tcW w:w="0" w:type="auto"/>
            <w:tcBorders>
              <w:bottom w:val="single" w:sz="4" w:space="0" w:color="auto"/>
              <w:right w:val="single" w:sz="4" w:space="0" w:color="auto"/>
            </w:tcBorders>
            <w:vAlign w:val="center"/>
            <w:hideMark/>
          </w:tcPr>
          <w:p w:rsidR="00C10B07" w:rsidRPr="00943ED4" w:rsidRDefault="00C10B07" w:rsidP="00BF2137">
            <w:pPr>
              <w:spacing w:before="10" w:after="10"/>
              <w:jc w:val="center"/>
              <w:rPr>
                <w:rFonts w:ascii="Times New Roman" w:hAnsi="Times New Roman" w:cs="Times New Roman"/>
                <w:sz w:val="24"/>
                <w:szCs w:val="24"/>
              </w:rPr>
            </w:pPr>
            <w:r w:rsidRPr="00943ED4">
              <w:rPr>
                <w:rFonts w:ascii="Times New Roman" w:hAnsi="Times New Roman" w:cs="Times New Roman"/>
              </w:rPr>
              <w:t xml:space="preserve">Launch </w:t>
            </w:r>
            <w:r w:rsidRPr="00943ED4">
              <w:rPr>
                <w:rStyle w:val="Strong"/>
                <w:rFonts w:ascii="Times New Roman" w:hAnsi="Times New Roman" w:cs="Times New Roman"/>
              </w:rPr>
              <w:t>personalized engagement campaigns</w:t>
            </w:r>
            <w:r w:rsidRPr="00943ED4">
              <w:rPr>
                <w:rFonts w:ascii="Times New Roman" w:hAnsi="Times New Roman" w:cs="Times New Roman"/>
              </w:rPr>
              <w:t xml:space="preserve"> and targeted usage reminders</w:t>
            </w:r>
          </w:p>
        </w:tc>
      </w:tr>
    </w:tbl>
    <w:p w:rsidR="00C10B07" w:rsidRPr="00BF2137" w:rsidRDefault="00C10B07" w:rsidP="00943ED4">
      <w:pPr>
        <w:pStyle w:val="Heading3"/>
        <w:spacing w:before="10" w:beforeAutospacing="0" w:after="10" w:afterAutospacing="0"/>
        <w:rPr>
          <w:sz w:val="28"/>
          <w:szCs w:val="28"/>
        </w:rPr>
      </w:pPr>
      <w:r w:rsidRPr="00BF2137">
        <w:rPr>
          <w:rStyle w:val="Strong"/>
          <w:b/>
          <w:bCs/>
          <w:sz w:val="28"/>
          <w:szCs w:val="28"/>
        </w:rPr>
        <w:t>6.3 Overall Conclusion</w:t>
      </w:r>
    </w:p>
    <w:p w:rsidR="00C10B07" w:rsidRPr="00943ED4" w:rsidRDefault="00C10B07" w:rsidP="00943ED4">
      <w:pPr>
        <w:pStyle w:val="NormalWeb"/>
        <w:spacing w:before="10" w:beforeAutospacing="0" w:after="10" w:afterAutospacing="0"/>
      </w:pPr>
      <w:r w:rsidRPr="00943ED4">
        <w:t xml:space="preserve">The </w:t>
      </w:r>
      <w:r w:rsidRPr="00943ED4">
        <w:rPr>
          <w:rStyle w:val="Strong"/>
        </w:rPr>
        <w:t>XGBoost model</w:t>
      </w:r>
      <w:r w:rsidRPr="00943ED4">
        <w:t xml:space="preserve"> was identified as the most effective churn prediction method. It not only provides accurate classification but also highlights the </w:t>
      </w:r>
      <w:r w:rsidRPr="00943ED4">
        <w:rPr>
          <w:rStyle w:val="Strong"/>
        </w:rPr>
        <w:t>key behavioral and financial factors driving churn</w:t>
      </w:r>
      <w:r w:rsidRPr="00943ED4">
        <w:t>.</w:t>
      </w:r>
    </w:p>
    <w:p w:rsidR="00C10B07" w:rsidRPr="00943ED4" w:rsidRDefault="00C10B07" w:rsidP="00943ED4">
      <w:pPr>
        <w:pStyle w:val="NormalWeb"/>
        <w:spacing w:before="10" w:beforeAutospacing="0" w:after="10" w:afterAutospacing="0"/>
      </w:pPr>
      <w:r w:rsidRPr="00943ED4">
        <w:t>By acting on these insights, businesses can:</w:t>
      </w:r>
    </w:p>
    <w:p w:rsidR="00C10B07" w:rsidRPr="00943ED4" w:rsidRDefault="00C10B07" w:rsidP="006C658F">
      <w:pPr>
        <w:pStyle w:val="NormalWeb"/>
        <w:numPr>
          <w:ilvl w:val="0"/>
          <w:numId w:val="26"/>
        </w:numPr>
        <w:spacing w:before="10" w:beforeAutospacing="0" w:after="10" w:afterAutospacing="0"/>
      </w:pPr>
      <w:r w:rsidRPr="00943ED4">
        <w:t>Reduce churn rates,</w:t>
      </w:r>
    </w:p>
    <w:p w:rsidR="00C10B07" w:rsidRPr="00943ED4" w:rsidRDefault="00C10B07" w:rsidP="006C658F">
      <w:pPr>
        <w:pStyle w:val="NormalWeb"/>
        <w:numPr>
          <w:ilvl w:val="0"/>
          <w:numId w:val="26"/>
        </w:numPr>
        <w:spacing w:before="10" w:beforeAutospacing="0" w:after="10" w:afterAutospacing="0"/>
      </w:pPr>
      <w:r w:rsidRPr="00943ED4">
        <w:t>Enhance customer lifetime value,</w:t>
      </w:r>
    </w:p>
    <w:p w:rsidR="00C10B07" w:rsidRPr="00943ED4" w:rsidRDefault="00C10B07" w:rsidP="006C658F">
      <w:pPr>
        <w:pStyle w:val="NormalWeb"/>
        <w:numPr>
          <w:ilvl w:val="0"/>
          <w:numId w:val="26"/>
        </w:numPr>
        <w:spacing w:before="10" w:beforeAutospacing="0" w:after="10" w:afterAutospacing="0"/>
      </w:pPr>
      <w:r w:rsidRPr="00943ED4">
        <w:t xml:space="preserve">And improve overall profitability through </w:t>
      </w:r>
      <w:r w:rsidRPr="00943ED4">
        <w:rPr>
          <w:rStyle w:val="Strong"/>
        </w:rPr>
        <w:t>proactive retention strategies</w:t>
      </w:r>
      <w:r w:rsidRPr="00943ED4">
        <w:t>.</w:t>
      </w:r>
    </w:p>
    <w:p w:rsidR="00C10B07" w:rsidRPr="00BF2137" w:rsidRDefault="00C10B07" w:rsidP="00943ED4">
      <w:pPr>
        <w:pStyle w:val="Heading1"/>
        <w:spacing w:before="10" w:after="10"/>
        <w:rPr>
          <w:rFonts w:ascii="Times New Roman" w:hAnsi="Times New Roman" w:cs="Times New Roman"/>
          <w:color w:val="auto"/>
          <w:sz w:val="32"/>
          <w:szCs w:val="32"/>
        </w:rPr>
      </w:pPr>
      <w:r w:rsidRPr="00BF2137">
        <w:rPr>
          <w:rStyle w:val="Strong"/>
          <w:rFonts w:ascii="Times New Roman" w:hAnsi="Times New Roman" w:cs="Times New Roman"/>
          <w:b/>
          <w:bCs/>
          <w:color w:val="auto"/>
          <w:sz w:val="32"/>
          <w:szCs w:val="32"/>
        </w:rPr>
        <w:t>7. Appendix: Hyperparameter Tuning</w:t>
      </w:r>
    </w:p>
    <w:p w:rsidR="00C10B07" w:rsidRPr="00943ED4" w:rsidRDefault="00C10B07" w:rsidP="00BF2137">
      <w:pPr>
        <w:pStyle w:val="NormalWeb"/>
        <w:spacing w:before="10" w:beforeAutospacing="0" w:after="10" w:afterAutospacing="0"/>
      </w:pPr>
      <w:r w:rsidRPr="00943ED4">
        <w:t xml:space="preserve">To maximize predictive performance, we performed </w:t>
      </w:r>
      <w:r w:rsidRPr="00943ED4">
        <w:rPr>
          <w:rStyle w:val="Strong"/>
        </w:rPr>
        <w:t>hyperparameter tuning</w:t>
      </w:r>
      <w:r w:rsidRPr="00943ED4">
        <w:t xml:space="preserve"> for the XGBoost model using </w:t>
      </w:r>
      <w:r w:rsidRPr="00943ED4">
        <w:rPr>
          <w:rStyle w:val="Strong"/>
        </w:rPr>
        <w:t>GridSearchCV</w:t>
      </w:r>
      <w:r w:rsidRPr="00943ED4">
        <w:t xml:space="preserve"> with 5-fold cross-validation. This process systematically tested combinations of parameters to identify the configuration yielding the highest accuracy and ROC-AUC.</w:t>
      </w:r>
    </w:p>
    <w:p w:rsidR="00C10B07" w:rsidRPr="00943ED4" w:rsidRDefault="00C10B07" w:rsidP="00943ED4">
      <w:pPr>
        <w:pStyle w:val="Heading3"/>
        <w:spacing w:before="10" w:beforeAutospacing="0" w:after="10" w:afterAutospacing="0"/>
      </w:pPr>
      <w:r w:rsidRPr="00BF2137">
        <w:rPr>
          <w:rStyle w:val="Strong"/>
          <w:b/>
          <w:bCs/>
          <w:sz w:val="28"/>
          <w:szCs w:val="28"/>
        </w:rPr>
        <w:t>7.1 Parameters Tuned</w:t>
      </w:r>
    </w:p>
    <w:p w:rsidR="00C10B07" w:rsidRPr="00943ED4" w:rsidRDefault="00C10B07" w:rsidP="00943ED4">
      <w:pPr>
        <w:pStyle w:val="NormalWeb"/>
        <w:spacing w:before="10" w:beforeAutospacing="0" w:after="10" w:afterAutospacing="0"/>
      </w:pPr>
      <w:r w:rsidRPr="00943ED4">
        <w:t>The following hyperparameters were included in the tuning process:</w:t>
      </w:r>
    </w:p>
    <w:p w:rsidR="00C10B07" w:rsidRPr="00943ED4" w:rsidRDefault="00C10B07" w:rsidP="006C658F">
      <w:pPr>
        <w:pStyle w:val="NormalWeb"/>
        <w:numPr>
          <w:ilvl w:val="0"/>
          <w:numId w:val="27"/>
        </w:numPr>
        <w:spacing w:before="10" w:beforeAutospacing="0" w:after="10" w:afterAutospacing="0"/>
      </w:pPr>
      <w:r w:rsidRPr="00943ED4">
        <w:rPr>
          <w:rStyle w:val="Strong"/>
        </w:rPr>
        <w:t>n_estimators</w:t>
      </w:r>
      <w:r w:rsidRPr="00943ED4">
        <w:t>: Number of boosting rounds (tested values: 100, 200, 300)</w:t>
      </w:r>
    </w:p>
    <w:p w:rsidR="00C10B07" w:rsidRPr="00943ED4" w:rsidRDefault="00C10B07" w:rsidP="006C658F">
      <w:pPr>
        <w:pStyle w:val="NormalWeb"/>
        <w:numPr>
          <w:ilvl w:val="0"/>
          <w:numId w:val="27"/>
        </w:numPr>
        <w:spacing w:before="10" w:beforeAutospacing="0" w:after="10" w:afterAutospacing="0"/>
      </w:pPr>
      <w:r w:rsidRPr="00943ED4">
        <w:rPr>
          <w:rStyle w:val="Strong"/>
        </w:rPr>
        <w:t>learning_rate</w:t>
      </w:r>
      <w:r w:rsidRPr="00943ED4">
        <w:t>: Step size shrinkage to prevent overfitting (0.01, 0.05, 0.1, 0.2)</w:t>
      </w:r>
    </w:p>
    <w:p w:rsidR="00C10B07" w:rsidRPr="00943ED4" w:rsidRDefault="00C10B07" w:rsidP="006C658F">
      <w:pPr>
        <w:pStyle w:val="NormalWeb"/>
        <w:numPr>
          <w:ilvl w:val="0"/>
          <w:numId w:val="27"/>
        </w:numPr>
        <w:spacing w:before="10" w:beforeAutospacing="0" w:after="10" w:afterAutospacing="0"/>
      </w:pPr>
      <w:r w:rsidRPr="00943ED4">
        <w:rPr>
          <w:rStyle w:val="Strong"/>
        </w:rPr>
        <w:t>max_depth</w:t>
      </w:r>
      <w:r w:rsidRPr="00943ED4">
        <w:t>: Maximum tree depth (3, 5, 7)</w:t>
      </w:r>
    </w:p>
    <w:p w:rsidR="00C10B07" w:rsidRPr="00943ED4" w:rsidRDefault="00C10B07" w:rsidP="006C658F">
      <w:pPr>
        <w:pStyle w:val="NormalWeb"/>
        <w:numPr>
          <w:ilvl w:val="0"/>
          <w:numId w:val="27"/>
        </w:numPr>
        <w:spacing w:before="10" w:beforeAutospacing="0" w:after="10" w:afterAutospacing="0"/>
      </w:pPr>
      <w:r w:rsidRPr="00943ED4">
        <w:rPr>
          <w:rStyle w:val="Strong"/>
        </w:rPr>
        <w:t>subsample</w:t>
      </w:r>
      <w:r w:rsidRPr="00943ED4">
        <w:t>: Fraction of samples used per boosting round (0.7, 0.8, 0.9)</w:t>
      </w:r>
    </w:p>
    <w:p w:rsidR="00C10B07" w:rsidRPr="00BF2137" w:rsidRDefault="00C10B07" w:rsidP="006C658F">
      <w:pPr>
        <w:pStyle w:val="NormalWeb"/>
        <w:numPr>
          <w:ilvl w:val="0"/>
          <w:numId w:val="27"/>
        </w:numPr>
        <w:spacing w:before="10" w:beforeAutospacing="0" w:after="10" w:afterAutospacing="0"/>
      </w:pPr>
      <w:r w:rsidRPr="00943ED4">
        <w:rPr>
          <w:rStyle w:val="Strong"/>
        </w:rPr>
        <w:t>colsample_bytree</w:t>
      </w:r>
      <w:r w:rsidRPr="00943ED4">
        <w:t>: Fraction of features considered per tree (0.7, 0.8, 0.9)</w:t>
      </w:r>
    </w:p>
    <w:p w:rsidR="00C10B07" w:rsidRPr="00943ED4" w:rsidRDefault="00C10B07" w:rsidP="00943ED4">
      <w:pPr>
        <w:pStyle w:val="Heading3"/>
        <w:spacing w:before="10" w:beforeAutospacing="0" w:after="10" w:afterAutospacing="0"/>
      </w:pPr>
      <w:r w:rsidRPr="00BF2137">
        <w:rPr>
          <w:rStyle w:val="Strong"/>
          <w:b/>
          <w:bCs/>
          <w:sz w:val="28"/>
          <w:szCs w:val="28"/>
        </w:rPr>
        <w:t>7.2 Best Configuration Identified</w:t>
      </w:r>
    </w:p>
    <w:p w:rsidR="00C10B07" w:rsidRPr="00943ED4" w:rsidRDefault="00C10B07" w:rsidP="00943ED4">
      <w:pPr>
        <w:pStyle w:val="NormalWeb"/>
        <w:spacing w:before="10" w:beforeAutospacing="0" w:after="10" w:afterAutospacing="0"/>
      </w:pPr>
      <w:r w:rsidRPr="00943ED4">
        <w:t>The optimal parameter set was:</w:t>
      </w:r>
    </w:p>
    <w:p w:rsidR="00C10B07" w:rsidRPr="00943ED4" w:rsidRDefault="00C10B07" w:rsidP="006C658F">
      <w:pPr>
        <w:pStyle w:val="NormalWeb"/>
        <w:numPr>
          <w:ilvl w:val="0"/>
          <w:numId w:val="28"/>
        </w:numPr>
        <w:spacing w:before="10" w:beforeAutospacing="0" w:after="10" w:afterAutospacing="0"/>
      </w:pPr>
      <w:r w:rsidRPr="00943ED4">
        <w:rPr>
          <w:rStyle w:val="Strong"/>
        </w:rPr>
        <w:t>n_estimators = 200</w:t>
      </w:r>
    </w:p>
    <w:p w:rsidR="00C10B07" w:rsidRPr="00943ED4" w:rsidRDefault="00C10B07" w:rsidP="006C658F">
      <w:pPr>
        <w:pStyle w:val="NormalWeb"/>
        <w:numPr>
          <w:ilvl w:val="0"/>
          <w:numId w:val="28"/>
        </w:numPr>
        <w:spacing w:before="10" w:beforeAutospacing="0" w:after="10" w:afterAutospacing="0"/>
      </w:pPr>
      <w:r w:rsidRPr="00943ED4">
        <w:rPr>
          <w:rStyle w:val="Strong"/>
        </w:rPr>
        <w:t>learning_rate = 0.1</w:t>
      </w:r>
    </w:p>
    <w:p w:rsidR="00C10B07" w:rsidRPr="00943ED4" w:rsidRDefault="00C10B07" w:rsidP="006C658F">
      <w:pPr>
        <w:pStyle w:val="NormalWeb"/>
        <w:numPr>
          <w:ilvl w:val="0"/>
          <w:numId w:val="28"/>
        </w:numPr>
        <w:spacing w:before="10" w:beforeAutospacing="0" w:after="10" w:afterAutospacing="0"/>
      </w:pPr>
      <w:r w:rsidRPr="00943ED4">
        <w:rPr>
          <w:rStyle w:val="Strong"/>
        </w:rPr>
        <w:t>max_depth = 5</w:t>
      </w:r>
    </w:p>
    <w:p w:rsidR="00C10B07" w:rsidRPr="00943ED4" w:rsidRDefault="00C10B07" w:rsidP="006C658F">
      <w:pPr>
        <w:pStyle w:val="NormalWeb"/>
        <w:numPr>
          <w:ilvl w:val="0"/>
          <w:numId w:val="28"/>
        </w:numPr>
        <w:spacing w:before="10" w:beforeAutospacing="0" w:after="10" w:afterAutospacing="0"/>
      </w:pPr>
      <w:r w:rsidRPr="00943ED4">
        <w:rPr>
          <w:rStyle w:val="Strong"/>
        </w:rPr>
        <w:t>subsample = 0.8</w:t>
      </w:r>
    </w:p>
    <w:p w:rsidR="00C10B07" w:rsidRPr="00943ED4" w:rsidRDefault="00C10B07" w:rsidP="006C658F">
      <w:pPr>
        <w:pStyle w:val="NormalWeb"/>
        <w:numPr>
          <w:ilvl w:val="0"/>
          <w:numId w:val="28"/>
        </w:numPr>
        <w:spacing w:before="10" w:beforeAutospacing="0" w:after="10" w:afterAutospacing="0"/>
      </w:pPr>
      <w:r w:rsidRPr="00943ED4">
        <w:rPr>
          <w:rStyle w:val="Strong"/>
        </w:rPr>
        <w:t>colsample_bytree = 0.8</w:t>
      </w:r>
    </w:p>
    <w:p w:rsidR="00C10B07" w:rsidRPr="00943ED4" w:rsidRDefault="00C10B07" w:rsidP="00BF2137">
      <w:pPr>
        <w:pStyle w:val="NormalWeb"/>
        <w:spacing w:before="10" w:beforeAutospacing="0" w:after="10" w:afterAutospacing="0"/>
      </w:pPr>
      <w:r w:rsidRPr="00943ED4">
        <w:t xml:space="preserve">This configuration balanced bias and variance, providing </w:t>
      </w:r>
      <w:r w:rsidRPr="00943ED4">
        <w:rPr>
          <w:rStyle w:val="Strong"/>
        </w:rPr>
        <w:t>test accuracy ≈ 90%</w:t>
      </w:r>
      <w:r w:rsidRPr="00943ED4">
        <w:t xml:space="preserve"> and </w:t>
      </w:r>
      <w:r w:rsidRPr="00943ED4">
        <w:rPr>
          <w:rStyle w:val="Strong"/>
        </w:rPr>
        <w:t>ROC-AUC ≈ 0.92</w:t>
      </w:r>
      <w:r w:rsidRPr="00943ED4">
        <w:t>.</w:t>
      </w:r>
    </w:p>
    <w:p w:rsidR="00C10B07" w:rsidRPr="00BF2137" w:rsidRDefault="00C10B07" w:rsidP="00943ED4">
      <w:pPr>
        <w:pStyle w:val="Heading3"/>
        <w:spacing w:before="10" w:beforeAutospacing="0" w:after="10" w:afterAutospacing="0"/>
        <w:rPr>
          <w:sz w:val="28"/>
          <w:szCs w:val="28"/>
        </w:rPr>
      </w:pPr>
      <w:r w:rsidRPr="00BF2137">
        <w:rPr>
          <w:rStyle w:val="Strong"/>
          <w:b/>
          <w:bCs/>
          <w:sz w:val="28"/>
          <w:szCs w:val="28"/>
        </w:rPr>
        <w:lastRenderedPageBreak/>
        <w:t>7.3 Tuning Process</w:t>
      </w:r>
    </w:p>
    <w:p w:rsidR="00C10B07" w:rsidRPr="00943ED4" w:rsidRDefault="00C10B07" w:rsidP="006C658F">
      <w:pPr>
        <w:pStyle w:val="NormalWeb"/>
        <w:numPr>
          <w:ilvl w:val="0"/>
          <w:numId w:val="29"/>
        </w:numPr>
        <w:spacing w:before="10" w:beforeAutospacing="0" w:after="10" w:afterAutospacing="0"/>
      </w:pPr>
      <w:r w:rsidRPr="00943ED4">
        <w:rPr>
          <w:rStyle w:val="Strong"/>
        </w:rPr>
        <w:t>GridSearchCV</w:t>
      </w:r>
      <w:r w:rsidRPr="00943ED4">
        <w:t xml:space="preserve"> automated testing across parameter combinations.</w:t>
      </w:r>
    </w:p>
    <w:p w:rsidR="00C10B07" w:rsidRPr="00943ED4" w:rsidRDefault="00C10B07" w:rsidP="006C658F">
      <w:pPr>
        <w:pStyle w:val="NormalWeb"/>
        <w:numPr>
          <w:ilvl w:val="0"/>
          <w:numId w:val="29"/>
        </w:numPr>
        <w:spacing w:before="10" w:beforeAutospacing="0" w:after="10" w:afterAutospacing="0"/>
      </w:pPr>
      <w:r w:rsidRPr="00943ED4">
        <w:t xml:space="preserve">Performance was measured using </w:t>
      </w:r>
      <w:r w:rsidRPr="00943ED4">
        <w:rPr>
          <w:rStyle w:val="Strong"/>
        </w:rPr>
        <w:t>cross-validation accuracy</w:t>
      </w:r>
      <w:r w:rsidRPr="00943ED4">
        <w:t>.</w:t>
      </w:r>
    </w:p>
    <w:p w:rsidR="00C10B07" w:rsidRPr="00943ED4" w:rsidRDefault="00C10B07" w:rsidP="006C658F">
      <w:pPr>
        <w:pStyle w:val="NormalWeb"/>
        <w:numPr>
          <w:ilvl w:val="0"/>
          <w:numId w:val="29"/>
        </w:numPr>
        <w:spacing w:before="10" w:beforeAutospacing="0" w:after="10" w:afterAutospacing="0"/>
      </w:pPr>
      <w:r w:rsidRPr="00943ED4">
        <w:t>The top-performing configuration was validated against the test dataset to confirm generalization.</w:t>
      </w:r>
    </w:p>
    <w:p w:rsidR="00C10B07" w:rsidRPr="00BF2137" w:rsidRDefault="00C10B07" w:rsidP="00943ED4">
      <w:pPr>
        <w:spacing w:before="10" w:after="10"/>
        <w:rPr>
          <w:rFonts w:ascii="Times New Roman" w:hAnsi="Times New Roman" w:cs="Times New Roman"/>
          <w:sz w:val="28"/>
          <w:szCs w:val="28"/>
        </w:rPr>
      </w:pPr>
      <w:r w:rsidRPr="00BF2137">
        <w:rPr>
          <w:rStyle w:val="Strong"/>
          <w:rFonts w:ascii="Times New Roman" w:hAnsi="Times New Roman" w:cs="Times New Roman"/>
          <w:sz w:val="28"/>
          <w:szCs w:val="28"/>
        </w:rPr>
        <w:t>7.4 Future Extensions</w:t>
      </w:r>
    </w:p>
    <w:p w:rsidR="00C10B07" w:rsidRPr="00943ED4" w:rsidRDefault="00C10B07" w:rsidP="006C658F">
      <w:pPr>
        <w:pStyle w:val="NormalWeb"/>
        <w:numPr>
          <w:ilvl w:val="0"/>
          <w:numId w:val="30"/>
        </w:numPr>
        <w:spacing w:before="10" w:beforeAutospacing="0" w:after="10" w:afterAutospacing="0"/>
      </w:pPr>
      <w:r w:rsidRPr="00943ED4">
        <w:rPr>
          <w:rStyle w:val="Strong"/>
        </w:rPr>
        <w:t>RandomizedSearchCV</w:t>
      </w:r>
      <w:r w:rsidRPr="00943ED4">
        <w:t xml:space="preserve"> could be applied for faster tuning with larger parameter grids.</w:t>
      </w:r>
    </w:p>
    <w:p w:rsidR="00C10B07" w:rsidRPr="00943ED4" w:rsidRDefault="00C10B07" w:rsidP="006C658F">
      <w:pPr>
        <w:pStyle w:val="NormalWeb"/>
        <w:numPr>
          <w:ilvl w:val="0"/>
          <w:numId w:val="30"/>
        </w:numPr>
        <w:spacing w:before="10" w:beforeAutospacing="0" w:after="10" w:afterAutospacing="0"/>
      </w:pPr>
      <w:r w:rsidRPr="00943ED4">
        <w:rPr>
          <w:rStyle w:val="Strong"/>
        </w:rPr>
        <w:t>Bayesian optimization</w:t>
      </w:r>
      <w:r w:rsidRPr="00943ED4">
        <w:t xml:space="preserve"> or </w:t>
      </w:r>
      <w:r w:rsidRPr="00943ED4">
        <w:rPr>
          <w:rStyle w:val="Strong"/>
        </w:rPr>
        <w:t>Optuna</w:t>
      </w:r>
      <w:r w:rsidRPr="00943ED4">
        <w:t xml:space="preserve"> may yield more efficient exploration of hyperparameters.</w:t>
      </w:r>
    </w:p>
    <w:p w:rsidR="00C10B07" w:rsidRPr="00943ED4" w:rsidRDefault="00C10B07" w:rsidP="006C658F">
      <w:pPr>
        <w:pStyle w:val="NormalWeb"/>
        <w:numPr>
          <w:ilvl w:val="0"/>
          <w:numId w:val="30"/>
        </w:numPr>
        <w:spacing w:before="10" w:beforeAutospacing="0" w:after="10" w:afterAutospacing="0"/>
      </w:pPr>
      <w:r w:rsidRPr="00943ED4">
        <w:t xml:space="preserve">Future work could incorporate </w:t>
      </w:r>
      <w:r w:rsidRPr="00943ED4">
        <w:rPr>
          <w:rStyle w:val="Strong"/>
        </w:rPr>
        <w:t>cost-sensitive learning</w:t>
      </w:r>
      <w:r w:rsidRPr="00943ED4">
        <w:t>, directly penalizing misclassified churn cases to optimize for business value.</w:t>
      </w:r>
    </w:p>
    <w:p w:rsidR="00D54F88" w:rsidRPr="00943ED4" w:rsidRDefault="00D54F88" w:rsidP="00943ED4">
      <w:pPr>
        <w:spacing w:before="10" w:after="10" w:line="240" w:lineRule="auto"/>
        <w:rPr>
          <w:rFonts w:ascii="Times New Roman" w:eastAsia="Times New Roman" w:hAnsi="Times New Roman" w:cs="Times New Roman"/>
          <w:sz w:val="24"/>
          <w:szCs w:val="24"/>
          <w:lang w:bidi="hi-IN"/>
        </w:rPr>
      </w:pPr>
    </w:p>
    <w:sectPr w:rsidR="00D54F88" w:rsidRPr="00943ED4" w:rsidSect="0042630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40AC" w:rsidRDefault="003240AC" w:rsidP="00D54F88">
      <w:pPr>
        <w:spacing w:after="0" w:line="240" w:lineRule="auto"/>
      </w:pPr>
      <w:r>
        <w:separator/>
      </w:r>
    </w:p>
  </w:endnote>
  <w:endnote w:type="continuationSeparator" w:id="0">
    <w:p w:rsidR="003240AC" w:rsidRDefault="003240AC" w:rsidP="00D54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40AC" w:rsidRDefault="003240AC" w:rsidP="00D54F88">
      <w:pPr>
        <w:spacing w:after="0" w:line="240" w:lineRule="auto"/>
      </w:pPr>
      <w:r>
        <w:separator/>
      </w:r>
    </w:p>
  </w:footnote>
  <w:footnote w:type="continuationSeparator" w:id="0">
    <w:p w:rsidR="003240AC" w:rsidRDefault="003240AC" w:rsidP="00D54F8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91E47"/>
    <w:multiLevelType w:val="multilevel"/>
    <w:tmpl w:val="A2EE0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0A3ABF"/>
    <w:multiLevelType w:val="multilevel"/>
    <w:tmpl w:val="F8B0F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7F5000"/>
    <w:multiLevelType w:val="multilevel"/>
    <w:tmpl w:val="A44C7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ED34A6"/>
    <w:multiLevelType w:val="multilevel"/>
    <w:tmpl w:val="E0CA5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855018"/>
    <w:multiLevelType w:val="multilevel"/>
    <w:tmpl w:val="CA0E2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3C0C11"/>
    <w:multiLevelType w:val="multilevel"/>
    <w:tmpl w:val="26282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DE6AC3"/>
    <w:multiLevelType w:val="multilevel"/>
    <w:tmpl w:val="18061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5B2926"/>
    <w:multiLevelType w:val="multilevel"/>
    <w:tmpl w:val="AF0A8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AF6E90"/>
    <w:multiLevelType w:val="multilevel"/>
    <w:tmpl w:val="BA527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E408EC"/>
    <w:multiLevelType w:val="multilevel"/>
    <w:tmpl w:val="D4EC0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D573D5"/>
    <w:multiLevelType w:val="multilevel"/>
    <w:tmpl w:val="1BDE7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D23ECB"/>
    <w:multiLevelType w:val="multilevel"/>
    <w:tmpl w:val="4F84E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A20150D"/>
    <w:multiLevelType w:val="multilevel"/>
    <w:tmpl w:val="72E40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C967EFB"/>
    <w:multiLevelType w:val="multilevel"/>
    <w:tmpl w:val="69463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5435FA5"/>
    <w:multiLevelType w:val="multilevel"/>
    <w:tmpl w:val="08E6A8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7486096"/>
    <w:multiLevelType w:val="multilevel"/>
    <w:tmpl w:val="37DEB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90A42DB"/>
    <w:multiLevelType w:val="multilevel"/>
    <w:tmpl w:val="37369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D7B2A4F"/>
    <w:multiLevelType w:val="multilevel"/>
    <w:tmpl w:val="B8761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FAA68E5"/>
    <w:multiLevelType w:val="multilevel"/>
    <w:tmpl w:val="B8202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1E029ED"/>
    <w:multiLevelType w:val="multilevel"/>
    <w:tmpl w:val="220C7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29963F7"/>
    <w:multiLevelType w:val="multilevel"/>
    <w:tmpl w:val="766C9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43472E3"/>
    <w:multiLevelType w:val="multilevel"/>
    <w:tmpl w:val="9D3ED2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5F523BA"/>
    <w:multiLevelType w:val="multilevel"/>
    <w:tmpl w:val="B8FC1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F16705D"/>
    <w:multiLevelType w:val="multilevel"/>
    <w:tmpl w:val="C7D02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3C53009"/>
    <w:multiLevelType w:val="multilevel"/>
    <w:tmpl w:val="FD44B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70D0484"/>
    <w:multiLevelType w:val="multilevel"/>
    <w:tmpl w:val="D98A2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C3979C1"/>
    <w:multiLevelType w:val="multilevel"/>
    <w:tmpl w:val="62DAA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C632C31"/>
    <w:multiLevelType w:val="multilevel"/>
    <w:tmpl w:val="3FB46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D8241AC"/>
    <w:multiLevelType w:val="multilevel"/>
    <w:tmpl w:val="56927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D9D3F82"/>
    <w:multiLevelType w:val="multilevel"/>
    <w:tmpl w:val="4ACE3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7"/>
  </w:num>
  <w:num w:numId="4">
    <w:abstractNumId w:val="12"/>
  </w:num>
  <w:num w:numId="5">
    <w:abstractNumId w:val="14"/>
  </w:num>
  <w:num w:numId="6">
    <w:abstractNumId w:val="22"/>
  </w:num>
  <w:num w:numId="7">
    <w:abstractNumId w:val="9"/>
  </w:num>
  <w:num w:numId="8">
    <w:abstractNumId w:val="2"/>
  </w:num>
  <w:num w:numId="9">
    <w:abstractNumId w:val="20"/>
  </w:num>
  <w:num w:numId="10">
    <w:abstractNumId w:val="6"/>
  </w:num>
  <w:num w:numId="11">
    <w:abstractNumId w:val="15"/>
  </w:num>
  <w:num w:numId="12">
    <w:abstractNumId w:val="10"/>
  </w:num>
  <w:num w:numId="13">
    <w:abstractNumId w:val="0"/>
  </w:num>
  <w:num w:numId="14">
    <w:abstractNumId w:val="13"/>
  </w:num>
  <w:num w:numId="15">
    <w:abstractNumId w:val="27"/>
  </w:num>
  <w:num w:numId="16">
    <w:abstractNumId w:val="17"/>
  </w:num>
  <w:num w:numId="17">
    <w:abstractNumId w:val="19"/>
  </w:num>
  <w:num w:numId="18">
    <w:abstractNumId w:val="18"/>
  </w:num>
  <w:num w:numId="19">
    <w:abstractNumId w:val="1"/>
  </w:num>
  <w:num w:numId="20">
    <w:abstractNumId w:val="16"/>
  </w:num>
  <w:num w:numId="21">
    <w:abstractNumId w:val="23"/>
  </w:num>
  <w:num w:numId="22">
    <w:abstractNumId w:val="26"/>
  </w:num>
  <w:num w:numId="23">
    <w:abstractNumId w:val="4"/>
  </w:num>
  <w:num w:numId="24">
    <w:abstractNumId w:val="11"/>
  </w:num>
  <w:num w:numId="25">
    <w:abstractNumId w:val="21"/>
  </w:num>
  <w:num w:numId="26">
    <w:abstractNumId w:val="29"/>
  </w:num>
  <w:num w:numId="27">
    <w:abstractNumId w:val="28"/>
  </w:num>
  <w:num w:numId="28">
    <w:abstractNumId w:val="8"/>
  </w:num>
  <w:num w:numId="29">
    <w:abstractNumId w:val="25"/>
  </w:num>
  <w:num w:numId="30">
    <w:abstractNumId w:val="2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6305"/>
    <w:rsid w:val="000C5761"/>
    <w:rsid w:val="003240AC"/>
    <w:rsid w:val="00426305"/>
    <w:rsid w:val="0043295E"/>
    <w:rsid w:val="005D068E"/>
    <w:rsid w:val="006332BE"/>
    <w:rsid w:val="00652B61"/>
    <w:rsid w:val="006C658F"/>
    <w:rsid w:val="006D6102"/>
    <w:rsid w:val="007A24EF"/>
    <w:rsid w:val="0084571E"/>
    <w:rsid w:val="00913A6A"/>
    <w:rsid w:val="00943ED4"/>
    <w:rsid w:val="0097232A"/>
    <w:rsid w:val="009B6FF7"/>
    <w:rsid w:val="00AA77D9"/>
    <w:rsid w:val="00BF2137"/>
    <w:rsid w:val="00C10B07"/>
    <w:rsid w:val="00C44574"/>
    <w:rsid w:val="00D54F88"/>
    <w:rsid w:val="00DB1086"/>
    <w:rsid w:val="00DD0629"/>
    <w:rsid w:val="00E82113"/>
    <w:rsid w:val="00E93F92"/>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329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26305"/>
    <w:pPr>
      <w:spacing w:before="100" w:beforeAutospacing="1" w:after="100" w:afterAutospacing="1" w:line="240" w:lineRule="auto"/>
      <w:outlineLvl w:val="1"/>
    </w:pPr>
    <w:rPr>
      <w:rFonts w:ascii="Times New Roman" w:eastAsia="Times New Roman" w:hAnsi="Times New Roman" w:cs="Times New Roman"/>
      <w:b/>
      <w:bCs/>
      <w:sz w:val="36"/>
      <w:szCs w:val="36"/>
      <w:lang w:bidi="hi-IN"/>
    </w:rPr>
  </w:style>
  <w:style w:type="paragraph" w:styleId="Heading3">
    <w:name w:val="heading 3"/>
    <w:basedOn w:val="Normal"/>
    <w:link w:val="Heading3Char"/>
    <w:uiPriority w:val="9"/>
    <w:qFormat/>
    <w:rsid w:val="00426305"/>
    <w:pPr>
      <w:spacing w:before="100" w:beforeAutospacing="1" w:after="100" w:afterAutospacing="1" w:line="240" w:lineRule="auto"/>
      <w:outlineLvl w:val="2"/>
    </w:pPr>
    <w:rPr>
      <w:rFonts w:ascii="Times New Roman" w:eastAsia="Times New Roman" w:hAnsi="Times New Roman" w:cs="Times New Roman"/>
      <w:b/>
      <w:bCs/>
      <w:sz w:val="27"/>
      <w:szCs w:val="27"/>
      <w:lang w:bidi="hi-IN"/>
    </w:rPr>
  </w:style>
  <w:style w:type="paragraph" w:styleId="Heading5">
    <w:name w:val="heading 5"/>
    <w:basedOn w:val="Normal"/>
    <w:next w:val="Normal"/>
    <w:link w:val="Heading5Char"/>
    <w:uiPriority w:val="9"/>
    <w:unhideWhenUsed/>
    <w:qFormat/>
    <w:rsid w:val="00AA77D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A77D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426305"/>
    <w:rPr>
      <w:i/>
      <w:iCs/>
    </w:rPr>
  </w:style>
  <w:style w:type="character" w:styleId="Strong">
    <w:name w:val="Strong"/>
    <w:basedOn w:val="DefaultParagraphFont"/>
    <w:uiPriority w:val="22"/>
    <w:qFormat/>
    <w:rsid w:val="00426305"/>
    <w:rPr>
      <w:b/>
      <w:bCs/>
    </w:rPr>
  </w:style>
  <w:style w:type="character" w:customStyle="1" w:styleId="Heading2Char">
    <w:name w:val="Heading 2 Char"/>
    <w:basedOn w:val="DefaultParagraphFont"/>
    <w:link w:val="Heading2"/>
    <w:uiPriority w:val="9"/>
    <w:rsid w:val="00426305"/>
    <w:rPr>
      <w:rFonts w:ascii="Times New Roman" w:eastAsia="Times New Roman" w:hAnsi="Times New Roman" w:cs="Times New Roman"/>
      <w:b/>
      <w:bCs/>
      <w:sz w:val="36"/>
      <w:szCs w:val="36"/>
      <w:lang w:bidi="hi-IN"/>
    </w:rPr>
  </w:style>
  <w:style w:type="character" w:customStyle="1" w:styleId="Heading3Char">
    <w:name w:val="Heading 3 Char"/>
    <w:basedOn w:val="DefaultParagraphFont"/>
    <w:link w:val="Heading3"/>
    <w:uiPriority w:val="9"/>
    <w:rsid w:val="00426305"/>
    <w:rPr>
      <w:rFonts w:ascii="Times New Roman" w:eastAsia="Times New Roman" w:hAnsi="Times New Roman" w:cs="Times New Roman"/>
      <w:b/>
      <w:bCs/>
      <w:sz w:val="27"/>
      <w:szCs w:val="27"/>
      <w:lang w:bidi="hi-IN"/>
    </w:rPr>
  </w:style>
  <w:style w:type="paragraph" w:styleId="NormalWeb">
    <w:name w:val="Normal (Web)"/>
    <w:basedOn w:val="Normal"/>
    <w:uiPriority w:val="99"/>
    <w:unhideWhenUsed/>
    <w:rsid w:val="00426305"/>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HTMLCode">
    <w:name w:val="HTML Code"/>
    <w:basedOn w:val="DefaultParagraphFont"/>
    <w:uiPriority w:val="99"/>
    <w:semiHidden/>
    <w:unhideWhenUsed/>
    <w:rsid w:val="00E8211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82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semiHidden/>
    <w:rsid w:val="00E82113"/>
    <w:rPr>
      <w:rFonts w:ascii="Courier New" w:eastAsia="Times New Roman" w:hAnsi="Courier New" w:cs="Courier New"/>
      <w:sz w:val="20"/>
      <w:szCs w:val="20"/>
      <w:lang w:bidi="hi-IN"/>
    </w:rPr>
  </w:style>
  <w:style w:type="character" w:customStyle="1" w:styleId="hljs-string">
    <w:name w:val="hljs-string"/>
    <w:basedOn w:val="DefaultParagraphFont"/>
    <w:rsid w:val="00E82113"/>
  </w:style>
  <w:style w:type="character" w:customStyle="1" w:styleId="hljs-number">
    <w:name w:val="hljs-number"/>
    <w:basedOn w:val="DefaultParagraphFont"/>
    <w:rsid w:val="00E82113"/>
  </w:style>
  <w:style w:type="character" w:customStyle="1" w:styleId="hljs-keyword">
    <w:name w:val="hljs-keyword"/>
    <w:basedOn w:val="DefaultParagraphFont"/>
    <w:rsid w:val="00E82113"/>
  </w:style>
  <w:style w:type="character" w:customStyle="1" w:styleId="hljs-title">
    <w:name w:val="hljs-title"/>
    <w:basedOn w:val="DefaultParagraphFont"/>
    <w:rsid w:val="00E82113"/>
  </w:style>
  <w:style w:type="character" w:customStyle="1" w:styleId="hljs-params">
    <w:name w:val="hljs-params"/>
    <w:basedOn w:val="DefaultParagraphFont"/>
    <w:rsid w:val="00E82113"/>
  </w:style>
  <w:style w:type="character" w:customStyle="1" w:styleId="hljs-builtin">
    <w:name w:val="hljs-built_in"/>
    <w:basedOn w:val="DefaultParagraphFont"/>
    <w:rsid w:val="00D54F88"/>
  </w:style>
  <w:style w:type="paragraph" w:styleId="Header">
    <w:name w:val="header"/>
    <w:basedOn w:val="Normal"/>
    <w:link w:val="HeaderChar"/>
    <w:uiPriority w:val="99"/>
    <w:unhideWhenUsed/>
    <w:rsid w:val="00D54F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F88"/>
  </w:style>
  <w:style w:type="paragraph" w:styleId="Footer">
    <w:name w:val="footer"/>
    <w:basedOn w:val="Normal"/>
    <w:link w:val="FooterChar"/>
    <w:uiPriority w:val="99"/>
    <w:unhideWhenUsed/>
    <w:rsid w:val="00D54F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F88"/>
  </w:style>
  <w:style w:type="character" w:customStyle="1" w:styleId="Heading5Char">
    <w:name w:val="Heading 5 Char"/>
    <w:basedOn w:val="DefaultParagraphFont"/>
    <w:link w:val="Heading5"/>
    <w:uiPriority w:val="9"/>
    <w:rsid w:val="00AA77D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A77D9"/>
    <w:rPr>
      <w:rFonts w:asciiTheme="majorHAnsi" w:eastAsiaTheme="majorEastAsia" w:hAnsiTheme="majorHAnsi" w:cstheme="majorBidi"/>
      <w:i/>
      <w:iCs/>
      <w:color w:val="243F60" w:themeColor="accent1" w:themeShade="7F"/>
    </w:rPr>
  </w:style>
  <w:style w:type="paragraph" w:styleId="BalloonText">
    <w:name w:val="Balloon Text"/>
    <w:basedOn w:val="Normal"/>
    <w:link w:val="BalloonTextChar"/>
    <w:uiPriority w:val="99"/>
    <w:semiHidden/>
    <w:unhideWhenUsed/>
    <w:rsid w:val="006332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32BE"/>
    <w:rPr>
      <w:rFonts w:ascii="Tahoma" w:hAnsi="Tahoma" w:cs="Tahoma"/>
      <w:sz w:val="16"/>
      <w:szCs w:val="16"/>
    </w:rPr>
  </w:style>
  <w:style w:type="table" w:styleId="LightList">
    <w:name w:val="Light List"/>
    <w:basedOn w:val="TableNormal"/>
    <w:uiPriority w:val="61"/>
    <w:rsid w:val="00913A6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913A6A"/>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TableGrid">
    <w:name w:val="Table Grid"/>
    <w:basedOn w:val="TableNormal"/>
    <w:uiPriority w:val="59"/>
    <w:rsid w:val="00913A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43295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TitleChar">
    <w:name w:val="Title Char"/>
    <w:basedOn w:val="DefaultParagraphFont"/>
    <w:link w:val="Title"/>
    <w:uiPriority w:val="10"/>
    <w:rsid w:val="0043295E"/>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Heading1Char">
    <w:name w:val="Heading 1 Char"/>
    <w:basedOn w:val="DefaultParagraphFont"/>
    <w:link w:val="Heading1"/>
    <w:uiPriority w:val="9"/>
    <w:rsid w:val="0043295E"/>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329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26305"/>
    <w:pPr>
      <w:spacing w:before="100" w:beforeAutospacing="1" w:after="100" w:afterAutospacing="1" w:line="240" w:lineRule="auto"/>
      <w:outlineLvl w:val="1"/>
    </w:pPr>
    <w:rPr>
      <w:rFonts w:ascii="Times New Roman" w:eastAsia="Times New Roman" w:hAnsi="Times New Roman" w:cs="Times New Roman"/>
      <w:b/>
      <w:bCs/>
      <w:sz w:val="36"/>
      <w:szCs w:val="36"/>
      <w:lang w:bidi="hi-IN"/>
    </w:rPr>
  </w:style>
  <w:style w:type="paragraph" w:styleId="Heading3">
    <w:name w:val="heading 3"/>
    <w:basedOn w:val="Normal"/>
    <w:link w:val="Heading3Char"/>
    <w:uiPriority w:val="9"/>
    <w:qFormat/>
    <w:rsid w:val="00426305"/>
    <w:pPr>
      <w:spacing w:before="100" w:beforeAutospacing="1" w:after="100" w:afterAutospacing="1" w:line="240" w:lineRule="auto"/>
      <w:outlineLvl w:val="2"/>
    </w:pPr>
    <w:rPr>
      <w:rFonts w:ascii="Times New Roman" w:eastAsia="Times New Roman" w:hAnsi="Times New Roman" w:cs="Times New Roman"/>
      <w:b/>
      <w:bCs/>
      <w:sz w:val="27"/>
      <w:szCs w:val="27"/>
      <w:lang w:bidi="hi-IN"/>
    </w:rPr>
  </w:style>
  <w:style w:type="paragraph" w:styleId="Heading5">
    <w:name w:val="heading 5"/>
    <w:basedOn w:val="Normal"/>
    <w:next w:val="Normal"/>
    <w:link w:val="Heading5Char"/>
    <w:uiPriority w:val="9"/>
    <w:unhideWhenUsed/>
    <w:qFormat/>
    <w:rsid w:val="00AA77D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A77D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426305"/>
    <w:rPr>
      <w:i/>
      <w:iCs/>
    </w:rPr>
  </w:style>
  <w:style w:type="character" w:styleId="Strong">
    <w:name w:val="Strong"/>
    <w:basedOn w:val="DefaultParagraphFont"/>
    <w:uiPriority w:val="22"/>
    <w:qFormat/>
    <w:rsid w:val="00426305"/>
    <w:rPr>
      <w:b/>
      <w:bCs/>
    </w:rPr>
  </w:style>
  <w:style w:type="character" w:customStyle="1" w:styleId="Heading2Char">
    <w:name w:val="Heading 2 Char"/>
    <w:basedOn w:val="DefaultParagraphFont"/>
    <w:link w:val="Heading2"/>
    <w:uiPriority w:val="9"/>
    <w:rsid w:val="00426305"/>
    <w:rPr>
      <w:rFonts w:ascii="Times New Roman" w:eastAsia="Times New Roman" w:hAnsi="Times New Roman" w:cs="Times New Roman"/>
      <w:b/>
      <w:bCs/>
      <w:sz w:val="36"/>
      <w:szCs w:val="36"/>
      <w:lang w:bidi="hi-IN"/>
    </w:rPr>
  </w:style>
  <w:style w:type="character" w:customStyle="1" w:styleId="Heading3Char">
    <w:name w:val="Heading 3 Char"/>
    <w:basedOn w:val="DefaultParagraphFont"/>
    <w:link w:val="Heading3"/>
    <w:uiPriority w:val="9"/>
    <w:rsid w:val="00426305"/>
    <w:rPr>
      <w:rFonts w:ascii="Times New Roman" w:eastAsia="Times New Roman" w:hAnsi="Times New Roman" w:cs="Times New Roman"/>
      <w:b/>
      <w:bCs/>
      <w:sz w:val="27"/>
      <w:szCs w:val="27"/>
      <w:lang w:bidi="hi-IN"/>
    </w:rPr>
  </w:style>
  <w:style w:type="paragraph" w:styleId="NormalWeb">
    <w:name w:val="Normal (Web)"/>
    <w:basedOn w:val="Normal"/>
    <w:uiPriority w:val="99"/>
    <w:unhideWhenUsed/>
    <w:rsid w:val="00426305"/>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HTMLCode">
    <w:name w:val="HTML Code"/>
    <w:basedOn w:val="DefaultParagraphFont"/>
    <w:uiPriority w:val="99"/>
    <w:semiHidden/>
    <w:unhideWhenUsed/>
    <w:rsid w:val="00E8211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82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semiHidden/>
    <w:rsid w:val="00E82113"/>
    <w:rPr>
      <w:rFonts w:ascii="Courier New" w:eastAsia="Times New Roman" w:hAnsi="Courier New" w:cs="Courier New"/>
      <w:sz w:val="20"/>
      <w:szCs w:val="20"/>
      <w:lang w:bidi="hi-IN"/>
    </w:rPr>
  </w:style>
  <w:style w:type="character" w:customStyle="1" w:styleId="hljs-string">
    <w:name w:val="hljs-string"/>
    <w:basedOn w:val="DefaultParagraphFont"/>
    <w:rsid w:val="00E82113"/>
  </w:style>
  <w:style w:type="character" w:customStyle="1" w:styleId="hljs-number">
    <w:name w:val="hljs-number"/>
    <w:basedOn w:val="DefaultParagraphFont"/>
    <w:rsid w:val="00E82113"/>
  </w:style>
  <w:style w:type="character" w:customStyle="1" w:styleId="hljs-keyword">
    <w:name w:val="hljs-keyword"/>
    <w:basedOn w:val="DefaultParagraphFont"/>
    <w:rsid w:val="00E82113"/>
  </w:style>
  <w:style w:type="character" w:customStyle="1" w:styleId="hljs-title">
    <w:name w:val="hljs-title"/>
    <w:basedOn w:val="DefaultParagraphFont"/>
    <w:rsid w:val="00E82113"/>
  </w:style>
  <w:style w:type="character" w:customStyle="1" w:styleId="hljs-params">
    <w:name w:val="hljs-params"/>
    <w:basedOn w:val="DefaultParagraphFont"/>
    <w:rsid w:val="00E82113"/>
  </w:style>
  <w:style w:type="character" w:customStyle="1" w:styleId="hljs-builtin">
    <w:name w:val="hljs-built_in"/>
    <w:basedOn w:val="DefaultParagraphFont"/>
    <w:rsid w:val="00D54F88"/>
  </w:style>
  <w:style w:type="paragraph" w:styleId="Header">
    <w:name w:val="header"/>
    <w:basedOn w:val="Normal"/>
    <w:link w:val="HeaderChar"/>
    <w:uiPriority w:val="99"/>
    <w:unhideWhenUsed/>
    <w:rsid w:val="00D54F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F88"/>
  </w:style>
  <w:style w:type="paragraph" w:styleId="Footer">
    <w:name w:val="footer"/>
    <w:basedOn w:val="Normal"/>
    <w:link w:val="FooterChar"/>
    <w:uiPriority w:val="99"/>
    <w:unhideWhenUsed/>
    <w:rsid w:val="00D54F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F88"/>
  </w:style>
  <w:style w:type="character" w:customStyle="1" w:styleId="Heading5Char">
    <w:name w:val="Heading 5 Char"/>
    <w:basedOn w:val="DefaultParagraphFont"/>
    <w:link w:val="Heading5"/>
    <w:uiPriority w:val="9"/>
    <w:rsid w:val="00AA77D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A77D9"/>
    <w:rPr>
      <w:rFonts w:asciiTheme="majorHAnsi" w:eastAsiaTheme="majorEastAsia" w:hAnsiTheme="majorHAnsi" w:cstheme="majorBidi"/>
      <w:i/>
      <w:iCs/>
      <w:color w:val="243F60" w:themeColor="accent1" w:themeShade="7F"/>
    </w:rPr>
  </w:style>
  <w:style w:type="paragraph" w:styleId="BalloonText">
    <w:name w:val="Balloon Text"/>
    <w:basedOn w:val="Normal"/>
    <w:link w:val="BalloonTextChar"/>
    <w:uiPriority w:val="99"/>
    <w:semiHidden/>
    <w:unhideWhenUsed/>
    <w:rsid w:val="006332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32BE"/>
    <w:rPr>
      <w:rFonts w:ascii="Tahoma" w:hAnsi="Tahoma" w:cs="Tahoma"/>
      <w:sz w:val="16"/>
      <w:szCs w:val="16"/>
    </w:rPr>
  </w:style>
  <w:style w:type="table" w:styleId="LightList">
    <w:name w:val="Light List"/>
    <w:basedOn w:val="TableNormal"/>
    <w:uiPriority w:val="61"/>
    <w:rsid w:val="00913A6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913A6A"/>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TableGrid">
    <w:name w:val="Table Grid"/>
    <w:basedOn w:val="TableNormal"/>
    <w:uiPriority w:val="59"/>
    <w:rsid w:val="00913A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43295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TitleChar">
    <w:name w:val="Title Char"/>
    <w:basedOn w:val="DefaultParagraphFont"/>
    <w:link w:val="Title"/>
    <w:uiPriority w:val="10"/>
    <w:rsid w:val="0043295E"/>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Heading1Char">
    <w:name w:val="Heading 1 Char"/>
    <w:basedOn w:val="DefaultParagraphFont"/>
    <w:link w:val="Heading1"/>
    <w:uiPriority w:val="9"/>
    <w:rsid w:val="0043295E"/>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528260">
      <w:bodyDiv w:val="1"/>
      <w:marLeft w:val="0"/>
      <w:marRight w:val="0"/>
      <w:marTop w:val="0"/>
      <w:marBottom w:val="0"/>
      <w:divBdr>
        <w:top w:val="none" w:sz="0" w:space="0" w:color="auto"/>
        <w:left w:val="none" w:sz="0" w:space="0" w:color="auto"/>
        <w:bottom w:val="none" w:sz="0" w:space="0" w:color="auto"/>
        <w:right w:val="none" w:sz="0" w:space="0" w:color="auto"/>
      </w:divBdr>
    </w:div>
    <w:div w:id="117457949">
      <w:bodyDiv w:val="1"/>
      <w:marLeft w:val="0"/>
      <w:marRight w:val="0"/>
      <w:marTop w:val="0"/>
      <w:marBottom w:val="0"/>
      <w:divBdr>
        <w:top w:val="none" w:sz="0" w:space="0" w:color="auto"/>
        <w:left w:val="none" w:sz="0" w:space="0" w:color="auto"/>
        <w:bottom w:val="none" w:sz="0" w:space="0" w:color="auto"/>
        <w:right w:val="none" w:sz="0" w:space="0" w:color="auto"/>
      </w:divBdr>
      <w:divsChild>
        <w:div w:id="1633707575">
          <w:marLeft w:val="0"/>
          <w:marRight w:val="0"/>
          <w:marTop w:val="0"/>
          <w:marBottom w:val="0"/>
          <w:divBdr>
            <w:top w:val="none" w:sz="0" w:space="0" w:color="auto"/>
            <w:left w:val="none" w:sz="0" w:space="0" w:color="auto"/>
            <w:bottom w:val="none" w:sz="0" w:space="0" w:color="auto"/>
            <w:right w:val="none" w:sz="0" w:space="0" w:color="auto"/>
          </w:divBdr>
          <w:divsChild>
            <w:div w:id="104432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1337">
      <w:bodyDiv w:val="1"/>
      <w:marLeft w:val="0"/>
      <w:marRight w:val="0"/>
      <w:marTop w:val="0"/>
      <w:marBottom w:val="0"/>
      <w:divBdr>
        <w:top w:val="none" w:sz="0" w:space="0" w:color="auto"/>
        <w:left w:val="none" w:sz="0" w:space="0" w:color="auto"/>
        <w:bottom w:val="none" w:sz="0" w:space="0" w:color="auto"/>
        <w:right w:val="none" w:sz="0" w:space="0" w:color="auto"/>
      </w:divBdr>
    </w:div>
    <w:div w:id="144245019">
      <w:bodyDiv w:val="1"/>
      <w:marLeft w:val="0"/>
      <w:marRight w:val="0"/>
      <w:marTop w:val="0"/>
      <w:marBottom w:val="0"/>
      <w:divBdr>
        <w:top w:val="none" w:sz="0" w:space="0" w:color="auto"/>
        <w:left w:val="none" w:sz="0" w:space="0" w:color="auto"/>
        <w:bottom w:val="none" w:sz="0" w:space="0" w:color="auto"/>
        <w:right w:val="none" w:sz="0" w:space="0" w:color="auto"/>
      </w:divBdr>
    </w:div>
    <w:div w:id="168252764">
      <w:bodyDiv w:val="1"/>
      <w:marLeft w:val="0"/>
      <w:marRight w:val="0"/>
      <w:marTop w:val="0"/>
      <w:marBottom w:val="0"/>
      <w:divBdr>
        <w:top w:val="none" w:sz="0" w:space="0" w:color="auto"/>
        <w:left w:val="none" w:sz="0" w:space="0" w:color="auto"/>
        <w:bottom w:val="none" w:sz="0" w:space="0" w:color="auto"/>
        <w:right w:val="none" w:sz="0" w:space="0" w:color="auto"/>
      </w:divBdr>
    </w:div>
    <w:div w:id="245505651">
      <w:bodyDiv w:val="1"/>
      <w:marLeft w:val="0"/>
      <w:marRight w:val="0"/>
      <w:marTop w:val="0"/>
      <w:marBottom w:val="0"/>
      <w:divBdr>
        <w:top w:val="none" w:sz="0" w:space="0" w:color="auto"/>
        <w:left w:val="none" w:sz="0" w:space="0" w:color="auto"/>
        <w:bottom w:val="none" w:sz="0" w:space="0" w:color="auto"/>
        <w:right w:val="none" w:sz="0" w:space="0" w:color="auto"/>
      </w:divBdr>
      <w:divsChild>
        <w:div w:id="87653736">
          <w:marLeft w:val="0"/>
          <w:marRight w:val="0"/>
          <w:marTop w:val="0"/>
          <w:marBottom w:val="0"/>
          <w:divBdr>
            <w:top w:val="none" w:sz="0" w:space="0" w:color="auto"/>
            <w:left w:val="none" w:sz="0" w:space="0" w:color="auto"/>
            <w:bottom w:val="none" w:sz="0" w:space="0" w:color="auto"/>
            <w:right w:val="none" w:sz="0" w:space="0" w:color="auto"/>
          </w:divBdr>
          <w:divsChild>
            <w:div w:id="670450753">
              <w:marLeft w:val="0"/>
              <w:marRight w:val="0"/>
              <w:marTop w:val="0"/>
              <w:marBottom w:val="0"/>
              <w:divBdr>
                <w:top w:val="none" w:sz="0" w:space="0" w:color="auto"/>
                <w:left w:val="none" w:sz="0" w:space="0" w:color="auto"/>
                <w:bottom w:val="none" w:sz="0" w:space="0" w:color="auto"/>
                <w:right w:val="none" w:sz="0" w:space="0" w:color="auto"/>
              </w:divBdr>
            </w:div>
            <w:div w:id="1053886565">
              <w:marLeft w:val="0"/>
              <w:marRight w:val="0"/>
              <w:marTop w:val="0"/>
              <w:marBottom w:val="0"/>
              <w:divBdr>
                <w:top w:val="none" w:sz="0" w:space="0" w:color="auto"/>
                <w:left w:val="none" w:sz="0" w:space="0" w:color="auto"/>
                <w:bottom w:val="none" w:sz="0" w:space="0" w:color="auto"/>
                <w:right w:val="none" w:sz="0" w:space="0" w:color="auto"/>
              </w:divBdr>
              <w:divsChild>
                <w:div w:id="551695355">
                  <w:marLeft w:val="0"/>
                  <w:marRight w:val="0"/>
                  <w:marTop w:val="0"/>
                  <w:marBottom w:val="0"/>
                  <w:divBdr>
                    <w:top w:val="none" w:sz="0" w:space="0" w:color="auto"/>
                    <w:left w:val="none" w:sz="0" w:space="0" w:color="auto"/>
                    <w:bottom w:val="none" w:sz="0" w:space="0" w:color="auto"/>
                    <w:right w:val="none" w:sz="0" w:space="0" w:color="auto"/>
                  </w:divBdr>
                  <w:divsChild>
                    <w:div w:id="1088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52182">
              <w:marLeft w:val="0"/>
              <w:marRight w:val="0"/>
              <w:marTop w:val="0"/>
              <w:marBottom w:val="0"/>
              <w:divBdr>
                <w:top w:val="none" w:sz="0" w:space="0" w:color="auto"/>
                <w:left w:val="none" w:sz="0" w:space="0" w:color="auto"/>
                <w:bottom w:val="none" w:sz="0" w:space="0" w:color="auto"/>
                <w:right w:val="none" w:sz="0" w:space="0" w:color="auto"/>
              </w:divBdr>
            </w:div>
          </w:divsChild>
        </w:div>
        <w:div w:id="1901598485">
          <w:marLeft w:val="0"/>
          <w:marRight w:val="0"/>
          <w:marTop w:val="0"/>
          <w:marBottom w:val="0"/>
          <w:divBdr>
            <w:top w:val="none" w:sz="0" w:space="0" w:color="auto"/>
            <w:left w:val="none" w:sz="0" w:space="0" w:color="auto"/>
            <w:bottom w:val="none" w:sz="0" w:space="0" w:color="auto"/>
            <w:right w:val="none" w:sz="0" w:space="0" w:color="auto"/>
          </w:divBdr>
          <w:divsChild>
            <w:div w:id="915013930">
              <w:marLeft w:val="0"/>
              <w:marRight w:val="0"/>
              <w:marTop w:val="0"/>
              <w:marBottom w:val="0"/>
              <w:divBdr>
                <w:top w:val="none" w:sz="0" w:space="0" w:color="auto"/>
                <w:left w:val="none" w:sz="0" w:space="0" w:color="auto"/>
                <w:bottom w:val="none" w:sz="0" w:space="0" w:color="auto"/>
                <w:right w:val="none" w:sz="0" w:space="0" w:color="auto"/>
              </w:divBdr>
            </w:div>
            <w:div w:id="915823735">
              <w:marLeft w:val="0"/>
              <w:marRight w:val="0"/>
              <w:marTop w:val="0"/>
              <w:marBottom w:val="0"/>
              <w:divBdr>
                <w:top w:val="none" w:sz="0" w:space="0" w:color="auto"/>
                <w:left w:val="none" w:sz="0" w:space="0" w:color="auto"/>
                <w:bottom w:val="none" w:sz="0" w:space="0" w:color="auto"/>
                <w:right w:val="none" w:sz="0" w:space="0" w:color="auto"/>
              </w:divBdr>
              <w:divsChild>
                <w:div w:id="427777289">
                  <w:marLeft w:val="0"/>
                  <w:marRight w:val="0"/>
                  <w:marTop w:val="0"/>
                  <w:marBottom w:val="0"/>
                  <w:divBdr>
                    <w:top w:val="none" w:sz="0" w:space="0" w:color="auto"/>
                    <w:left w:val="none" w:sz="0" w:space="0" w:color="auto"/>
                    <w:bottom w:val="none" w:sz="0" w:space="0" w:color="auto"/>
                    <w:right w:val="none" w:sz="0" w:space="0" w:color="auto"/>
                  </w:divBdr>
                  <w:divsChild>
                    <w:div w:id="95545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82374">
              <w:marLeft w:val="0"/>
              <w:marRight w:val="0"/>
              <w:marTop w:val="0"/>
              <w:marBottom w:val="0"/>
              <w:divBdr>
                <w:top w:val="none" w:sz="0" w:space="0" w:color="auto"/>
                <w:left w:val="none" w:sz="0" w:space="0" w:color="auto"/>
                <w:bottom w:val="none" w:sz="0" w:space="0" w:color="auto"/>
                <w:right w:val="none" w:sz="0" w:space="0" w:color="auto"/>
              </w:divBdr>
            </w:div>
          </w:divsChild>
        </w:div>
        <w:div w:id="1932158282">
          <w:marLeft w:val="0"/>
          <w:marRight w:val="0"/>
          <w:marTop w:val="0"/>
          <w:marBottom w:val="0"/>
          <w:divBdr>
            <w:top w:val="none" w:sz="0" w:space="0" w:color="auto"/>
            <w:left w:val="none" w:sz="0" w:space="0" w:color="auto"/>
            <w:bottom w:val="none" w:sz="0" w:space="0" w:color="auto"/>
            <w:right w:val="none" w:sz="0" w:space="0" w:color="auto"/>
          </w:divBdr>
          <w:divsChild>
            <w:div w:id="448857376">
              <w:marLeft w:val="0"/>
              <w:marRight w:val="0"/>
              <w:marTop w:val="0"/>
              <w:marBottom w:val="0"/>
              <w:divBdr>
                <w:top w:val="none" w:sz="0" w:space="0" w:color="auto"/>
                <w:left w:val="none" w:sz="0" w:space="0" w:color="auto"/>
                <w:bottom w:val="none" w:sz="0" w:space="0" w:color="auto"/>
                <w:right w:val="none" w:sz="0" w:space="0" w:color="auto"/>
              </w:divBdr>
            </w:div>
            <w:div w:id="510603876">
              <w:marLeft w:val="0"/>
              <w:marRight w:val="0"/>
              <w:marTop w:val="0"/>
              <w:marBottom w:val="0"/>
              <w:divBdr>
                <w:top w:val="none" w:sz="0" w:space="0" w:color="auto"/>
                <w:left w:val="none" w:sz="0" w:space="0" w:color="auto"/>
                <w:bottom w:val="none" w:sz="0" w:space="0" w:color="auto"/>
                <w:right w:val="none" w:sz="0" w:space="0" w:color="auto"/>
              </w:divBdr>
              <w:divsChild>
                <w:div w:id="1316177435">
                  <w:marLeft w:val="0"/>
                  <w:marRight w:val="0"/>
                  <w:marTop w:val="0"/>
                  <w:marBottom w:val="0"/>
                  <w:divBdr>
                    <w:top w:val="none" w:sz="0" w:space="0" w:color="auto"/>
                    <w:left w:val="none" w:sz="0" w:space="0" w:color="auto"/>
                    <w:bottom w:val="none" w:sz="0" w:space="0" w:color="auto"/>
                    <w:right w:val="none" w:sz="0" w:space="0" w:color="auto"/>
                  </w:divBdr>
                  <w:divsChild>
                    <w:div w:id="37782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29047">
              <w:marLeft w:val="0"/>
              <w:marRight w:val="0"/>
              <w:marTop w:val="0"/>
              <w:marBottom w:val="0"/>
              <w:divBdr>
                <w:top w:val="none" w:sz="0" w:space="0" w:color="auto"/>
                <w:left w:val="none" w:sz="0" w:space="0" w:color="auto"/>
                <w:bottom w:val="none" w:sz="0" w:space="0" w:color="auto"/>
                <w:right w:val="none" w:sz="0" w:space="0" w:color="auto"/>
              </w:divBdr>
            </w:div>
          </w:divsChild>
        </w:div>
        <w:div w:id="118691020">
          <w:marLeft w:val="0"/>
          <w:marRight w:val="0"/>
          <w:marTop w:val="0"/>
          <w:marBottom w:val="0"/>
          <w:divBdr>
            <w:top w:val="none" w:sz="0" w:space="0" w:color="auto"/>
            <w:left w:val="none" w:sz="0" w:space="0" w:color="auto"/>
            <w:bottom w:val="none" w:sz="0" w:space="0" w:color="auto"/>
            <w:right w:val="none" w:sz="0" w:space="0" w:color="auto"/>
          </w:divBdr>
          <w:divsChild>
            <w:div w:id="921834256">
              <w:marLeft w:val="0"/>
              <w:marRight w:val="0"/>
              <w:marTop w:val="0"/>
              <w:marBottom w:val="0"/>
              <w:divBdr>
                <w:top w:val="none" w:sz="0" w:space="0" w:color="auto"/>
                <w:left w:val="none" w:sz="0" w:space="0" w:color="auto"/>
                <w:bottom w:val="none" w:sz="0" w:space="0" w:color="auto"/>
                <w:right w:val="none" w:sz="0" w:space="0" w:color="auto"/>
              </w:divBdr>
            </w:div>
            <w:div w:id="517701257">
              <w:marLeft w:val="0"/>
              <w:marRight w:val="0"/>
              <w:marTop w:val="0"/>
              <w:marBottom w:val="0"/>
              <w:divBdr>
                <w:top w:val="none" w:sz="0" w:space="0" w:color="auto"/>
                <w:left w:val="none" w:sz="0" w:space="0" w:color="auto"/>
                <w:bottom w:val="none" w:sz="0" w:space="0" w:color="auto"/>
                <w:right w:val="none" w:sz="0" w:space="0" w:color="auto"/>
              </w:divBdr>
              <w:divsChild>
                <w:div w:id="1221284617">
                  <w:marLeft w:val="0"/>
                  <w:marRight w:val="0"/>
                  <w:marTop w:val="0"/>
                  <w:marBottom w:val="0"/>
                  <w:divBdr>
                    <w:top w:val="none" w:sz="0" w:space="0" w:color="auto"/>
                    <w:left w:val="none" w:sz="0" w:space="0" w:color="auto"/>
                    <w:bottom w:val="none" w:sz="0" w:space="0" w:color="auto"/>
                    <w:right w:val="none" w:sz="0" w:space="0" w:color="auto"/>
                  </w:divBdr>
                  <w:divsChild>
                    <w:div w:id="161154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01619">
              <w:marLeft w:val="0"/>
              <w:marRight w:val="0"/>
              <w:marTop w:val="0"/>
              <w:marBottom w:val="0"/>
              <w:divBdr>
                <w:top w:val="none" w:sz="0" w:space="0" w:color="auto"/>
                <w:left w:val="none" w:sz="0" w:space="0" w:color="auto"/>
                <w:bottom w:val="none" w:sz="0" w:space="0" w:color="auto"/>
                <w:right w:val="none" w:sz="0" w:space="0" w:color="auto"/>
              </w:divBdr>
            </w:div>
          </w:divsChild>
        </w:div>
        <w:div w:id="332531286">
          <w:marLeft w:val="0"/>
          <w:marRight w:val="0"/>
          <w:marTop w:val="0"/>
          <w:marBottom w:val="0"/>
          <w:divBdr>
            <w:top w:val="none" w:sz="0" w:space="0" w:color="auto"/>
            <w:left w:val="none" w:sz="0" w:space="0" w:color="auto"/>
            <w:bottom w:val="none" w:sz="0" w:space="0" w:color="auto"/>
            <w:right w:val="none" w:sz="0" w:space="0" w:color="auto"/>
          </w:divBdr>
          <w:divsChild>
            <w:div w:id="1523057467">
              <w:marLeft w:val="0"/>
              <w:marRight w:val="0"/>
              <w:marTop w:val="0"/>
              <w:marBottom w:val="0"/>
              <w:divBdr>
                <w:top w:val="none" w:sz="0" w:space="0" w:color="auto"/>
                <w:left w:val="none" w:sz="0" w:space="0" w:color="auto"/>
                <w:bottom w:val="none" w:sz="0" w:space="0" w:color="auto"/>
                <w:right w:val="none" w:sz="0" w:space="0" w:color="auto"/>
              </w:divBdr>
            </w:div>
            <w:div w:id="1657612906">
              <w:marLeft w:val="0"/>
              <w:marRight w:val="0"/>
              <w:marTop w:val="0"/>
              <w:marBottom w:val="0"/>
              <w:divBdr>
                <w:top w:val="none" w:sz="0" w:space="0" w:color="auto"/>
                <w:left w:val="none" w:sz="0" w:space="0" w:color="auto"/>
                <w:bottom w:val="none" w:sz="0" w:space="0" w:color="auto"/>
                <w:right w:val="none" w:sz="0" w:space="0" w:color="auto"/>
              </w:divBdr>
              <w:divsChild>
                <w:div w:id="477795">
                  <w:marLeft w:val="0"/>
                  <w:marRight w:val="0"/>
                  <w:marTop w:val="0"/>
                  <w:marBottom w:val="0"/>
                  <w:divBdr>
                    <w:top w:val="none" w:sz="0" w:space="0" w:color="auto"/>
                    <w:left w:val="none" w:sz="0" w:space="0" w:color="auto"/>
                    <w:bottom w:val="none" w:sz="0" w:space="0" w:color="auto"/>
                    <w:right w:val="none" w:sz="0" w:space="0" w:color="auto"/>
                  </w:divBdr>
                  <w:divsChild>
                    <w:div w:id="195070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07605">
              <w:marLeft w:val="0"/>
              <w:marRight w:val="0"/>
              <w:marTop w:val="0"/>
              <w:marBottom w:val="0"/>
              <w:divBdr>
                <w:top w:val="none" w:sz="0" w:space="0" w:color="auto"/>
                <w:left w:val="none" w:sz="0" w:space="0" w:color="auto"/>
                <w:bottom w:val="none" w:sz="0" w:space="0" w:color="auto"/>
                <w:right w:val="none" w:sz="0" w:space="0" w:color="auto"/>
              </w:divBdr>
            </w:div>
          </w:divsChild>
        </w:div>
        <w:div w:id="374234359">
          <w:marLeft w:val="0"/>
          <w:marRight w:val="0"/>
          <w:marTop w:val="0"/>
          <w:marBottom w:val="0"/>
          <w:divBdr>
            <w:top w:val="none" w:sz="0" w:space="0" w:color="auto"/>
            <w:left w:val="none" w:sz="0" w:space="0" w:color="auto"/>
            <w:bottom w:val="none" w:sz="0" w:space="0" w:color="auto"/>
            <w:right w:val="none" w:sz="0" w:space="0" w:color="auto"/>
          </w:divBdr>
          <w:divsChild>
            <w:div w:id="353117507">
              <w:marLeft w:val="0"/>
              <w:marRight w:val="0"/>
              <w:marTop w:val="0"/>
              <w:marBottom w:val="0"/>
              <w:divBdr>
                <w:top w:val="none" w:sz="0" w:space="0" w:color="auto"/>
                <w:left w:val="none" w:sz="0" w:space="0" w:color="auto"/>
                <w:bottom w:val="none" w:sz="0" w:space="0" w:color="auto"/>
                <w:right w:val="none" w:sz="0" w:space="0" w:color="auto"/>
              </w:divBdr>
            </w:div>
            <w:div w:id="2025012511">
              <w:marLeft w:val="0"/>
              <w:marRight w:val="0"/>
              <w:marTop w:val="0"/>
              <w:marBottom w:val="0"/>
              <w:divBdr>
                <w:top w:val="none" w:sz="0" w:space="0" w:color="auto"/>
                <w:left w:val="none" w:sz="0" w:space="0" w:color="auto"/>
                <w:bottom w:val="none" w:sz="0" w:space="0" w:color="auto"/>
                <w:right w:val="none" w:sz="0" w:space="0" w:color="auto"/>
              </w:divBdr>
              <w:divsChild>
                <w:div w:id="482546632">
                  <w:marLeft w:val="0"/>
                  <w:marRight w:val="0"/>
                  <w:marTop w:val="0"/>
                  <w:marBottom w:val="0"/>
                  <w:divBdr>
                    <w:top w:val="none" w:sz="0" w:space="0" w:color="auto"/>
                    <w:left w:val="none" w:sz="0" w:space="0" w:color="auto"/>
                    <w:bottom w:val="none" w:sz="0" w:space="0" w:color="auto"/>
                    <w:right w:val="none" w:sz="0" w:space="0" w:color="auto"/>
                  </w:divBdr>
                  <w:divsChild>
                    <w:div w:id="3003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38794">
              <w:marLeft w:val="0"/>
              <w:marRight w:val="0"/>
              <w:marTop w:val="0"/>
              <w:marBottom w:val="0"/>
              <w:divBdr>
                <w:top w:val="none" w:sz="0" w:space="0" w:color="auto"/>
                <w:left w:val="none" w:sz="0" w:space="0" w:color="auto"/>
                <w:bottom w:val="none" w:sz="0" w:space="0" w:color="auto"/>
                <w:right w:val="none" w:sz="0" w:space="0" w:color="auto"/>
              </w:divBdr>
            </w:div>
          </w:divsChild>
        </w:div>
        <w:div w:id="420571102">
          <w:marLeft w:val="0"/>
          <w:marRight w:val="0"/>
          <w:marTop w:val="0"/>
          <w:marBottom w:val="0"/>
          <w:divBdr>
            <w:top w:val="none" w:sz="0" w:space="0" w:color="auto"/>
            <w:left w:val="none" w:sz="0" w:space="0" w:color="auto"/>
            <w:bottom w:val="none" w:sz="0" w:space="0" w:color="auto"/>
            <w:right w:val="none" w:sz="0" w:space="0" w:color="auto"/>
          </w:divBdr>
          <w:divsChild>
            <w:div w:id="277418276">
              <w:marLeft w:val="0"/>
              <w:marRight w:val="0"/>
              <w:marTop w:val="0"/>
              <w:marBottom w:val="0"/>
              <w:divBdr>
                <w:top w:val="none" w:sz="0" w:space="0" w:color="auto"/>
                <w:left w:val="none" w:sz="0" w:space="0" w:color="auto"/>
                <w:bottom w:val="none" w:sz="0" w:space="0" w:color="auto"/>
                <w:right w:val="none" w:sz="0" w:space="0" w:color="auto"/>
              </w:divBdr>
            </w:div>
            <w:div w:id="1830779572">
              <w:marLeft w:val="0"/>
              <w:marRight w:val="0"/>
              <w:marTop w:val="0"/>
              <w:marBottom w:val="0"/>
              <w:divBdr>
                <w:top w:val="none" w:sz="0" w:space="0" w:color="auto"/>
                <w:left w:val="none" w:sz="0" w:space="0" w:color="auto"/>
                <w:bottom w:val="none" w:sz="0" w:space="0" w:color="auto"/>
                <w:right w:val="none" w:sz="0" w:space="0" w:color="auto"/>
              </w:divBdr>
              <w:divsChild>
                <w:div w:id="1668633835">
                  <w:marLeft w:val="0"/>
                  <w:marRight w:val="0"/>
                  <w:marTop w:val="0"/>
                  <w:marBottom w:val="0"/>
                  <w:divBdr>
                    <w:top w:val="none" w:sz="0" w:space="0" w:color="auto"/>
                    <w:left w:val="none" w:sz="0" w:space="0" w:color="auto"/>
                    <w:bottom w:val="none" w:sz="0" w:space="0" w:color="auto"/>
                    <w:right w:val="none" w:sz="0" w:space="0" w:color="auto"/>
                  </w:divBdr>
                  <w:divsChild>
                    <w:div w:id="8263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5217">
              <w:marLeft w:val="0"/>
              <w:marRight w:val="0"/>
              <w:marTop w:val="0"/>
              <w:marBottom w:val="0"/>
              <w:divBdr>
                <w:top w:val="none" w:sz="0" w:space="0" w:color="auto"/>
                <w:left w:val="none" w:sz="0" w:space="0" w:color="auto"/>
                <w:bottom w:val="none" w:sz="0" w:space="0" w:color="auto"/>
                <w:right w:val="none" w:sz="0" w:space="0" w:color="auto"/>
              </w:divBdr>
            </w:div>
          </w:divsChild>
        </w:div>
        <w:div w:id="51395998">
          <w:marLeft w:val="0"/>
          <w:marRight w:val="0"/>
          <w:marTop w:val="0"/>
          <w:marBottom w:val="0"/>
          <w:divBdr>
            <w:top w:val="none" w:sz="0" w:space="0" w:color="auto"/>
            <w:left w:val="none" w:sz="0" w:space="0" w:color="auto"/>
            <w:bottom w:val="none" w:sz="0" w:space="0" w:color="auto"/>
            <w:right w:val="none" w:sz="0" w:space="0" w:color="auto"/>
          </w:divBdr>
          <w:divsChild>
            <w:div w:id="1542159717">
              <w:marLeft w:val="0"/>
              <w:marRight w:val="0"/>
              <w:marTop w:val="0"/>
              <w:marBottom w:val="0"/>
              <w:divBdr>
                <w:top w:val="none" w:sz="0" w:space="0" w:color="auto"/>
                <w:left w:val="none" w:sz="0" w:space="0" w:color="auto"/>
                <w:bottom w:val="none" w:sz="0" w:space="0" w:color="auto"/>
                <w:right w:val="none" w:sz="0" w:space="0" w:color="auto"/>
              </w:divBdr>
            </w:div>
            <w:div w:id="615988758">
              <w:marLeft w:val="0"/>
              <w:marRight w:val="0"/>
              <w:marTop w:val="0"/>
              <w:marBottom w:val="0"/>
              <w:divBdr>
                <w:top w:val="none" w:sz="0" w:space="0" w:color="auto"/>
                <w:left w:val="none" w:sz="0" w:space="0" w:color="auto"/>
                <w:bottom w:val="none" w:sz="0" w:space="0" w:color="auto"/>
                <w:right w:val="none" w:sz="0" w:space="0" w:color="auto"/>
              </w:divBdr>
              <w:divsChild>
                <w:div w:id="813251706">
                  <w:marLeft w:val="0"/>
                  <w:marRight w:val="0"/>
                  <w:marTop w:val="0"/>
                  <w:marBottom w:val="0"/>
                  <w:divBdr>
                    <w:top w:val="none" w:sz="0" w:space="0" w:color="auto"/>
                    <w:left w:val="none" w:sz="0" w:space="0" w:color="auto"/>
                    <w:bottom w:val="none" w:sz="0" w:space="0" w:color="auto"/>
                    <w:right w:val="none" w:sz="0" w:space="0" w:color="auto"/>
                  </w:divBdr>
                  <w:divsChild>
                    <w:div w:id="73952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12746">
              <w:marLeft w:val="0"/>
              <w:marRight w:val="0"/>
              <w:marTop w:val="0"/>
              <w:marBottom w:val="0"/>
              <w:divBdr>
                <w:top w:val="none" w:sz="0" w:space="0" w:color="auto"/>
                <w:left w:val="none" w:sz="0" w:space="0" w:color="auto"/>
                <w:bottom w:val="none" w:sz="0" w:space="0" w:color="auto"/>
                <w:right w:val="none" w:sz="0" w:space="0" w:color="auto"/>
              </w:divBdr>
            </w:div>
          </w:divsChild>
        </w:div>
        <w:div w:id="1654680700">
          <w:marLeft w:val="0"/>
          <w:marRight w:val="0"/>
          <w:marTop w:val="0"/>
          <w:marBottom w:val="0"/>
          <w:divBdr>
            <w:top w:val="none" w:sz="0" w:space="0" w:color="auto"/>
            <w:left w:val="none" w:sz="0" w:space="0" w:color="auto"/>
            <w:bottom w:val="none" w:sz="0" w:space="0" w:color="auto"/>
            <w:right w:val="none" w:sz="0" w:space="0" w:color="auto"/>
          </w:divBdr>
          <w:divsChild>
            <w:div w:id="2059476774">
              <w:marLeft w:val="0"/>
              <w:marRight w:val="0"/>
              <w:marTop w:val="0"/>
              <w:marBottom w:val="0"/>
              <w:divBdr>
                <w:top w:val="none" w:sz="0" w:space="0" w:color="auto"/>
                <w:left w:val="none" w:sz="0" w:space="0" w:color="auto"/>
                <w:bottom w:val="none" w:sz="0" w:space="0" w:color="auto"/>
                <w:right w:val="none" w:sz="0" w:space="0" w:color="auto"/>
              </w:divBdr>
            </w:div>
            <w:div w:id="929898747">
              <w:marLeft w:val="0"/>
              <w:marRight w:val="0"/>
              <w:marTop w:val="0"/>
              <w:marBottom w:val="0"/>
              <w:divBdr>
                <w:top w:val="none" w:sz="0" w:space="0" w:color="auto"/>
                <w:left w:val="none" w:sz="0" w:space="0" w:color="auto"/>
                <w:bottom w:val="none" w:sz="0" w:space="0" w:color="auto"/>
                <w:right w:val="none" w:sz="0" w:space="0" w:color="auto"/>
              </w:divBdr>
              <w:divsChild>
                <w:div w:id="307900491">
                  <w:marLeft w:val="0"/>
                  <w:marRight w:val="0"/>
                  <w:marTop w:val="0"/>
                  <w:marBottom w:val="0"/>
                  <w:divBdr>
                    <w:top w:val="none" w:sz="0" w:space="0" w:color="auto"/>
                    <w:left w:val="none" w:sz="0" w:space="0" w:color="auto"/>
                    <w:bottom w:val="none" w:sz="0" w:space="0" w:color="auto"/>
                    <w:right w:val="none" w:sz="0" w:space="0" w:color="auto"/>
                  </w:divBdr>
                  <w:divsChild>
                    <w:div w:id="9433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4852">
      <w:bodyDiv w:val="1"/>
      <w:marLeft w:val="0"/>
      <w:marRight w:val="0"/>
      <w:marTop w:val="0"/>
      <w:marBottom w:val="0"/>
      <w:divBdr>
        <w:top w:val="none" w:sz="0" w:space="0" w:color="auto"/>
        <w:left w:val="none" w:sz="0" w:space="0" w:color="auto"/>
        <w:bottom w:val="none" w:sz="0" w:space="0" w:color="auto"/>
        <w:right w:val="none" w:sz="0" w:space="0" w:color="auto"/>
      </w:divBdr>
    </w:div>
    <w:div w:id="459149298">
      <w:bodyDiv w:val="1"/>
      <w:marLeft w:val="0"/>
      <w:marRight w:val="0"/>
      <w:marTop w:val="0"/>
      <w:marBottom w:val="0"/>
      <w:divBdr>
        <w:top w:val="none" w:sz="0" w:space="0" w:color="auto"/>
        <w:left w:val="none" w:sz="0" w:space="0" w:color="auto"/>
        <w:bottom w:val="none" w:sz="0" w:space="0" w:color="auto"/>
        <w:right w:val="none" w:sz="0" w:space="0" w:color="auto"/>
      </w:divBdr>
    </w:div>
    <w:div w:id="530186491">
      <w:bodyDiv w:val="1"/>
      <w:marLeft w:val="0"/>
      <w:marRight w:val="0"/>
      <w:marTop w:val="0"/>
      <w:marBottom w:val="0"/>
      <w:divBdr>
        <w:top w:val="none" w:sz="0" w:space="0" w:color="auto"/>
        <w:left w:val="none" w:sz="0" w:space="0" w:color="auto"/>
        <w:bottom w:val="none" w:sz="0" w:space="0" w:color="auto"/>
        <w:right w:val="none" w:sz="0" w:space="0" w:color="auto"/>
      </w:divBdr>
      <w:divsChild>
        <w:div w:id="1288779075">
          <w:marLeft w:val="0"/>
          <w:marRight w:val="0"/>
          <w:marTop w:val="0"/>
          <w:marBottom w:val="0"/>
          <w:divBdr>
            <w:top w:val="none" w:sz="0" w:space="0" w:color="auto"/>
            <w:left w:val="none" w:sz="0" w:space="0" w:color="auto"/>
            <w:bottom w:val="none" w:sz="0" w:space="0" w:color="auto"/>
            <w:right w:val="none" w:sz="0" w:space="0" w:color="auto"/>
          </w:divBdr>
          <w:divsChild>
            <w:div w:id="2126073883">
              <w:marLeft w:val="0"/>
              <w:marRight w:val="0"/>
              <w:marTop w:val="0"/>
              <w:marBottom w:val="0"/>
              <w:divBdr>
                <w:top w:val="none" w:sz="0" w:space="0" w:color="auto"/>
                <w:left w:val="none" w:sz="0" w:space="0" w:color="auto"/>
                <w:bottom w:val="none" w:sz="0" w:space="0" w:color="auto"/>
                <w:right w:val="none" w:sz="0" w:space="0" w:color="auto"/>
              </w:divBdr>
            </w:div>
          </w:divsChild>
        </w:div>
        <w:div w:id="1911309196">
          <w:blockQuote w:val="1"/>
          <w:marLeft w:val="720"/>
          <w:marRight w:val="720"/>
          <w:marTop w:val="100"/>
          <w:marBottom w:val="100"/>
          <w:divBdr>
            <w:top w:val="none" w:sz="0" w:space="0" w:color="auto"/>
            <w:left w:val="none" w:sz="0" w:space="0" w:color="auto"/>
            <w:bottom w:val="none" w:sz="0" w:space="0" w:color="auto"/>
            <w:right w:val="none" w:sz="0" w:space="0" w:color="auto"/>
          </w:divBdr>
        </w:div>
        <w:div w:id="1533229531">
          <w:marLeft w:val="0"/>
          <w:marRight w:val="0"/>
          <w:marTop w:val="0"/>
          <w:marBottom w:val="0"/>
          <w:divBdr>
            <w:top w:val="none" w:sz="0" w:space="0" w:color="auto"/>
            <w:left w:val="none" w:sz="0" w:space="0" w:color="auto"/>
            <w:bottom w:val="none" w:sz="0" w:space="0" w:color="auto"/>
            <w:right w:val="none" w:sz="0" w:space="0" w:color="auto"/>
          </w:divBdr>
          <w:divsChild>
            <w:div w:id="18602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3193">
      <w:bodyDiv w:val="1"/>
      <w:marLeft w:val="0"/>
      <w:marRight w:val="0"/>
      <w:marTop w:val="0"/>
      <w:marBottom w:val="0"/>
      <w:divBdr>
        <w:top w:val="none" w:sz="0" w:space="0" w:color="auto"/>
        <w:left w:val="none" w:sz="0" w:space="0" w:color="auto"/>
        <w:bottom w:val="none" w:sz="0" w:space="0" w:color="auto"/>
        <w:right w:val="none" w:sz="0" w:space="0" w:color="auto"/>
      </w:divBdr>
    </w:div>
    <w:div w:id="592057623">
      <w:bodyDiv w:val="1"/>
      <w:marLeft w:val="0"/>
      <w:marRight w:val="0"/>
      <w:marTop w:val="0"/>
      <w:marBottom w:val="0"/>
      <w:divBdr>
        <w:top w:val="none" w:sz="0" w:space="0" w:color="auto"/>
        <w:left w:val="none" w:sz="0" w:space="0" w:color="auto"/>
        <w:bottom w:val="none" w:sz="0" w:space="0" w:color="auto"/>
        <w:right w:val="none" w:sz="0" w:space="0" w:color="auto"/>
      </w:divBdr>
      <w:divsChild>
        <w:div w:id="1632858310">
          <w:marLeft w:val="0"/>
          <w:marRight w:val="0"/>
          <w:marTop w:val="0"/>
          <w:marBottom w:val="0"/>
          <w:divBdr>
            <w:top w:val="none" w:sz="0" w:space="0" w:color="auto"/>
            <w:left w:val="none" w:sz="0" w:space="0" w:color="auto"/>
            <w:bottom w:val="none" w:sz="0" w:space="0" w:color="auto"/>
            <w:right w:val="none" w:sz="0" w:space="0" w:color="auto"/>
          </w:divBdr>
          <w:divsChild>
            <w:div w:id="2136942279">
              <w:marLeft w:val="0"/>
              <w:marRight w:val="0"/>
              <w:marTop w:val="0"/>
              <w:marBottom w:val="0"/>
              <w:divBdr>
                <w:top w:val="none" w:sz="0" w:space="0" w:color="auto"/>
                <w:left w:val="none" w:sz="0" w:space="0" w:color="auto"/>
                <w:bottom w:val="none" w:sz="0" w:space="0" w:color="auto"/>
                <w:right w:val="none" w:sz="0" w:space="0" w:color="auto"/>
              </w:divBdr>
            </w:div>
            <w:div w:id="157427884">
              <w:marLeft w:val="0"/>
              <w:marRight w:val="0"/>
              <w:marTop w:val="0"/>
              <w:marBottom w:val="0"/>
              <w:divBdr>
                <w:top w:val="none" w:sz="0" w:space="0" w:color="auto"/>
                <w:left w:val="none" w:sz="0" w:space="0" w:color="auto"/>
                <w:bottom w:val="none" w:sz="0" w:space="0" w:color="auto"/>
                <w:right w:val="none" w:sz="0" w:space="0" w:color="auto"/>
              </w:divBdr>
              <w:divsChild>
                <w:div w:id="5668720">
                  <w:marLeft w:val="0"/>
                  <w:marRight w:val="0"/>
                  <w:marTop w:val="0"/>
                  <w:marBottom w:val="0"/>
                  <w:divBdr>
                    <w:top w:val="none" w:sz="0" w:space="0" w:color="auto"/>
                    <w:left w:val="none" w:sz="0" w:space="0" w:color="auto"/>
                    <w:bottom w:val="none" w:sz="0" w:space="0" w:color="auto"/>
                    <w:right w:val="none" w:sz="0" w:space="0" w:color="auto"/>
                  </w:divBdr>
                  <w:divsChild>
                    <w:div w:id="6644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6370">
              <w:marLeft w:val="0"/>
              <w:marRight w:val="0"/>
              <w:marTop w:val="0"/>
              <w:marBottom w:val="0"/>
              <w:divBdr>
                <w:top w:val="none" w:sz="0" w:space="0" w:color="auto"/>
                <w:left w:val="none" w:sz="0" w:space="0" w:color="auto"/>
                <w:bottom w:val="none" w:sz="0" w:space="0" w:color="auto"/>
                <w:right w:val="none" w:sz="0" w:space="0" w:color="auto"/>
              </w:divBdr>
            </w:div>
          </w:divsChild>
        </w:div>
        <w:div w:id="1758401881">
          <w:marLeft w:val="0"/>
          <w:marRight w:val="0"/>
          <w:marTop w:val="0"/>
          <w:marBottom w:val="0"/>
          <w:divBdr>
            <w:top w:val="none" w:sz="0" w:space="0" w:color="auto"/>
            <w:left w:val="none" w:sz="0" w:space="0" w:color="auto"/>
            <w:bottom w:val="none" w:sz="0" w:space="0" w:color="auto"/>
            <w:right w:val="none" w:sz="0" w:space="0" w:color="auto"/>
          </w:divBdr>
          <w:divsChild>
            <w:div w:id="1572502820">
              <w:marLeft w:val="0"/>
              <w:marRight w:val="0"/>
              <w:marTop w:val="0"/>
              <w:marBottom w:val="0"/>
              <w:divBdr>
                <w:top w:val="none" w:sz="0" w:space="0" w:color="auto"/>
                <w:left w:val="none" w:sz="0" w:space="0" w:color="auto"/>
                <w:bottom w:val="none" w:sz="0" w:space="0" w:color="auto"/>
                <w:right w:val="none" w:sz="0" w:space="0" w:color="auto"/>
              </w:divBdr>
            </w:div>
            <w:div w:id="1772434712">
              <w:marLeft w:val="0"/>
              <w:marRight w:val="0"/>
              <w:marTop w:val="0"/>
              <w:marBottom w:val="0"/>
              <w:divBdr>
                <w:top w:val="none" w:sz="0" w:space="0" w:color="auto"/>
                <w:left w:val="none" w:sz="0" w:space="0" w:color="auto"/>
                <w:bottom w:val="none" w:sz="0" w:space="0" w:color="auto"/>
                <w:right w:val="none" w:sz="0" w:space="0" w:color="auto"/>
              </w:divBdr>
              <w:divsChild>
                <w:div w:id="555238484">
                  <w:marLeft w:val="0"/>
                  <w:marRight w:val="0"/>
                  <w:marTop w:val="0"/>
                  <w:marBottom w:val="0"/>
                  <w:divBdr>
                    <w:top w:val="none" w:sz="0" w:space="0" w:color="auto"/>
                    <w:left w:val="none" w:sz="0" w:space="0" w:color="auto"/>
                    <w:bottom w:val="none" w:sz="0" w:space="0" w:color="auto"/>
                    <w:right w:val="none" w:sz="0" w:space="0" w:color="auto"/>
                  </w:divBdr>
                  <w:divsChild>
                    <w:div w:id="205881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55527">
              <w:marLeft w:val="0"/>
              <w:marRight w:val="0"/>
              <w:marTop w:val="0"/>
              <w:marBottom w:val="0"/>
              <w:divBdr>
                <w:top w:val="none" w:sz="0" w:space="0" w:color="auto"/>
                <w:left w:val="none" w:sz="0" w:space="0" w:color="auto"/>
                <w:bottom w:val="none" w:sz="0" w:space="0" w:color="auto"/>
                <w:right w:val="none" w:sz="0" w:space="0" w:color="auto"/>
              </w:divBdr>
            </w:div>
          </w:divsChild>
        </w:div>
        <w:div w:id="1393887114">
          <w:marLeft w:val="0"/>
          <w:marRight w:val="0"/>
          <w:marTop w:val="0"/>
          <w:marBottom w:val="0"/>
          <w:divBdr>
            <w:top w:val="none" w:sz="0" w:space="0" w:color="auto"/>
            <w:left w:val="none" w:sz="0" w:space="0" w:color="auto"/>
            <w:bottom w:val="none" w:sz="0" w:space="0" w:color="auto"/>
            <w:right w:val="none" w:sz="0" w:space="0" w:color="auto"/>
          </w:divBdr>
          <w:divsChild>
            <w:div w:id="1828940822">
              <w:marLeft w:val="0"/>
              <w:marRight w:val="0"/>
              <w:marTop w:val="0"/>
              <w:marBottom w:val="0"/>
              <w:divBdr>
                <w:top w:val="none" w:sz="0" w:space="0" w:color="auto"/>
                <w:left w:val="none" w:sz="0" w:space="0" w:color="auto"/>
                <w:bottom w:val="none" w:sz="0" w:space="0" w:color="auto"/>
                <w:right w:val="none" w:sz="0" w:space="0" w:color="auto"/>
              </w:divBdr>
            </w:div>
            <w:div w:id="132456286">
              <w:marLeft w:val="0"/>
              <w:marRight w:val="0"/>
              <w:marTop w:val="0"/>
              <w:marBottom w:val="0"/>
              <w:divBdr>
                <w:top w:val="none" w:sz="0" w:space="0" w:color="auto"/>
                <w:left w:val="none" w:sz="0" w:space="0" w:color="auto"/>
                <w:bottom w:val="none" w:sz="0" w:space="0" w:color="auto"/>
                <w:right w:val="none" w:sz="0" w:space="0" w:color="auto"/>
              </w:divBdr>
              <w:divsChild>
                <w:div w:id="1189946464">
                  <w:marLeft w:val="0"/>
                  <w:marRight w:val="0"/>
                  <w:marTop w:val="0"/>
                  <w:marBottom w:val="0"/>
                  <w:divBdr>
                    <w:top w:val="none" w:sz="0" w:space="0" w:color="auto"/>
                    <w:left w:val="none" w:sz="0" w:space="0" w:color="auto"/>
                    <w:bottom w:val="none" w:sz="0" w:space="0" w:color="auto"/>
                    <w:right w:val="none" w:sz="0" w:space="0" w:color="auto"/>
                  </w:divBdr>
                  <w:divsChild>
                    <w:div w:id="57344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20490">
              <w:marLeft w:val="0"/>
              <w:marRight w:val="0"/>
              <w:marTop w:val="0"/>
              <w:marBottom w:val="0"/>
              <w:divBdr>
                <w:top w:val="none" w:sz="0" w:space="0" w:color="auto"/>
                <w:left w:val="none" w:sz="0" w:space="0" w:color="auto"/>
                <w:bottom w:val="none" w:sz="0" w:space="0" w:color="auto"/>
                <w:right w:val="none" w:sz="0" w:space="0" w:color="auto"/>
              </w:divBdr>
            </w:div>
          </w:divsChild>
        </w:div>
        <w:div w:id="1895434418">
          <w:marLeft w:val="0"/>
          <w:marRight w:val="0"/>
          <w:marTop w:val="0"/>
          <w:marBottom w:val="0"/>
          <w:divBdr>
            <w:top w:val="none" w:sz="0" w:space="0" w:color="auto"/>
            <w:left w:val="none" w:sz="0" w:space="0" w:color="auto"/>
            <w:bottom w:val="none" w:sz="0" w:space="0" w:color="auto"/>
            <w:right w:val="none" w:sz="0" w:space="0" w:color="auto"/>
          </w:divBdr>
          <w:divsChild>
            <w:div w:id="128781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78823">
      <w:bodyDiv w:val="1"/>
      <w:marLeft w:val="0"/>
      <w:marRight w:val="0"/>
      <w:marTop w:val="0"/>
      <w:marBottom w:val="0"/>
      <w:divBdr>
        <w:top w:val="none" w:sz="0" w:space="0" w:color="auto"/>
        <w:left w:val="none" w:sz="0" w:space="0" w:color="auto"/>
        <w:bottom w:val="none" w:sz="0" w:space="0" w:color="auto"/>
        <w:right w:val="none" w:sz="0" w:space="0" w:color="auto"/>
      </w:divBdr>
    </w:div>
    <w:div w:id="777482757">
      <w:bodyDiv w:val="1"/>
      <w:marLeft w:val="0"/>
      <w:marRight w:val="0"/>
      <w:marTop w:val="0"/>
      <w:marBottom w:val="0"/>
      <w:divBdr>
        <w:top w:val="none" w:sz="0" w:space="0" w:color="auto"/>
        <w:left w:val="none" w:sz="0" w:space="0" w:color="auto"/>
        <w:bottom w:val="none" w:sz="0" w:space="0" w:color="auto"/>
        <w:right w:val="none" w:sz="0" w:space="0" w:color="auto"/>
      </w:divBdr>
    </w:div>
    <w:div w:id="890115052">
      <w:bodyDiv w:val="1"/>
      <w:marLeft w:val="0"/>
      <w:marRight w:val="0"/>
      <w:marTop w:val="0"/>
      <w:marBottom w:val="0"/>
      <w:divBdr>
        <w:top w:val="none" w:sz="0" w:space="0" w:color="auto"/>
        <w:left w:val="none" w:sz="0" w:space="0" w:color="auto"/>
        <w:bottom w:val="none" w:sz="0" w:space="0" w:color="auto"/>
        <w:right w:val="none" w:sz="0" w:space="0" w:color="auto"/>
      </w:divBdr>
      <w:divsChild>
        <w:div w:id="1442653239">
          <w:marLeft w:val="0"/>
          <w:marRight w:val="0"/>
          <w:marTop w:val="0"/>
          <w:marBottom w:val="0"/>
          <w:divBdr>
            <w:top w:val="none" w:sz="0" w:space="0" w:color="auto"/>
            <w:left w:val="none" w:sz="0" w:space="0" w:color="auto"/>
            <w:bottom w:val="none" w:sz="0" w:space="0" w:color="auto"/>
            <w:right w:val="none" w:sz="0" w:space="0" w:color="auto"/>
          </w:divBdr>
          <w:divsChild>
            <w:div w:id="438795028">
              <w:marLeft w:val="0"/>
              <w:marRight w:val="0"/>
              <w:marTop w:val="0"/>
              <w:marBottom w:val="0"/>
              <w:divBdr>
                <w:top w:val="none" w:sz="0" w:space="0" w:color="auto"/>
                <w:left w:val="none" w:sz="0" w:space="0" w:color="auto"/>
                <w:bottom w:val="none" w:sz="0" w:space="0" w:color="auto"/>
                <w:right w:val="none" w:sz="0" w:space="0" w:color="auto"/>
              </w:divBdr>
            </w:div>
          </w:divsChild>
        </w:div>
        <w:div w:id="1544903232">
          <w:blockQuote w:val="1"/>
          <w:marLeft w:val="720"/>
          <w:marRight w:val="720"/>
          <w:marTop w:val="100"/>
          <w:marBottom w:val="100"/>
          <w:divBdr>
            <w:top w:val="none" w:sz="0" w:space="0" w:color="auto"/>
            <w:left w:val="none" w:sz="0" w:space="0" w:color="auto"/>
            <w:bottom w:val="none" w:sz="0" w:space="0" w:color="auto"/>
            <w:right w:val="none" w:sz="0" w:space="0" w:color="auto"/>
          </w:divBdr>
        </w:div>
        <w:div w:id="1756243631">
          <w:marLeft w:val="0"/>
          <w:marRight w:val="0"/>
          <w:marTop w:val="0"/>
          <w:marBottom w:val="0"/>
          <w:divBdr>
            <w:top w:val="none" w:sz="0" w:space="0" w:color="auto"/>
            <w:left w:val="none" w:sz="0" w:space="0" w:color="auto"/>
            <w:bottom w:val="none" w:sz="0" w:space="0" w:color="auto"/>
            <w:right w:val="none" w:sz="0" w:space="0" w:color="auto"/>
          </w:divBdr>
          <w:divsChild>
            <w:div w:id="118825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79461">
      <w:bodyDiv w:val="1"/>
      <w:marLeft w:val="0"/>
      <w:marRight w:val="0"/>
      <w:marTop w:val="0"/>
      <w:marBottom w:val="0"/>
      <w:divBdr>
        <w:top w:val="none" w:sz="0" w:space="0" w:color="auto"/>
        <w:left w:val="none" w:sz="0" w:space="0" w:color="auto"/>
        <w:bottom w:val="none" w:sz="0" w:space="0" w:color="auto"/>
        <w:right w:val="none" w:sz="0" w:space="0" w:color="auto"/>
      </w:divBdr>
      <w:divsChild>
        <w:div w:id="403726526">
          <w:marLeft w:val="0"/>
          <w:marRight w:val="0"/>
          <w:marTop w:val="0"/>
          <w:marBottom w:val="0"/>
          <w:divBdr>
            <w:top w:val="none" w:sz="0" w:space="0" w:color="auto"/>
            <w:left w:val="none" w:sz="0" w:space="0" w:color="auto"/>
            <w:bottom w:val="none" w:sz="0" w:space="0" w:color="auto"/>
            <w:right w:val="none" w:sz="0" w:space="0" w:color="auto"/>
          </w:divBdr>
          <w:divsChild>
            <w:div w:id="669337319">
              <w:marLeft w:val="0"/>
              <w:marRight w:val="0"/>
              <w:marTop w:val="0"/>
              <w:marBottom w:val="0"/>
              <w:divBdr>
                <w:top w:val="none" w:sz="0" w:space="0" w:color="auto"/>
                <w:left w:val="none" w:sz="0" w:space="0" w:color="auto"/>
                <w:bottom w:val="none" w:sz="0" w:space="0" w:color="auto"/>
                <w:right w:val="none" w:sz="0" w:space="0" w:color="auto"/>
              </w:divBdr>
            </w:div>
          </w:divsChild>
        </w:div>
        <w:div w:id="192599124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4981791">
          <w:marLeft w:val="0"/>
          <w:marRight w:val="0"/>
          <w:marTop w:val="0"/>
          <w:marBottom w:val="0"/>
          <w:divBdr>
            <w:top w:val="none" w:sz="0" w:space="0" w:color="auto"/>
            <w:left w:val="none" w:sz="0" w:space="0" w:color="auto"/>
            <w:bottom w:val="none" w:sz="0" w:space="0" w:color="auto"/>
            <w:right w:val="none" w:sz="0" w:space="0" w:color="auto"/>
          </w:divBdr>
          <w:divsChild>
            <w:div w:id="131441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63364">
      <w:bodyDiv w:val="1"/>
      <w:marLeft w:val="0"/>
      <w:marRight w:val="0"/>
      <w:marTop w:val="0"/>
      <w:marBottom w:val="0"/>
      <w:divBdr>
        <w:top w:val="none" w:sz="0" w:space="0" w:color="auto"/>
        <w:left w:val="none" w:sz="0" w:space="0" w:color="auto"/>
        <w:bottom w:val="none" w:sz="0" w:space="0" w:color="auto"/>
        <w:right w:val="none" w:sz="0" w:space="0" w:color="auto"/>
      </w:divBdr>
    </w:div>
    <w:div w:id="1174609178">
      <w:bodyDiv w:val="1"/>
      <w:marLeft w:val="0"/>
      <w:marRight w:val="0"/>
      <w:marTop w:val="0"/>
      <w:marBottom w:val="0"/>
      <w:divBdr>
        <w:top w:val="none" w:sz="0" w:space="0" w:color="auto"/>
        <w:left w:val="none" w:sz="0" w:space="0" w:color="auto"/>
        <w:bottom w:val="none" w:sz="0" w:space="0" w:color="auto"/>
        <w:right w:val="none" w:sz="0" w:space="0" w:color="auto"/>
      </w:divBdr>
    </w:div>
    <w:div w:id="1557664224">
      <w:bodyDiv w:val="1"/>
      <w:marLeft w:val="0"/>
      <w:marRight w:val="0"/>
      <w:marTop w:val="0"/>
      <w:marBottom w:val="0"/>
      <w:divBdr>
        <w:top w:val="none" w:sz="0" w:space="0" w:color="auto"/>
        <w:left w:val="none" w:sz="0" w:space="0" w:color="auto"/>
        <w:bottom w:val="none" w:sz="0" w:space="0" w:color="auto"/>
        <w:right w:val="none" w:sz="0" w:space="0" w:color="auto"/>
      </w:divBdr>
      <w:divsChild>
        <w:div w:id="1558514408">
          <w:marLeft w:val="0"/>
          <w:marRight w:val="0"/>
          <w:marTop w:val="0"/>
          <w:marBottom w:val="0"/>
          <w:divBdr>
            <w:top w:val="none" w:sz="0" w:space="0" w:color="auto"/>
            <w:left w:val="none" w:sz="0" w:space="0" w:color="auto"/>
            <w:bottom w:val="none" w:sz="0" w:space="0" w:color="auto"/>
            <w:right w:val="none" w:sz="0" w:space="0" w:color="auto"/>
          </w:divBdr>
          <w:divsChild>
            <w:div w:id="798647853">
              <w:marLeft w:val="0"/>
              <w:marRight w:val="0"/>
              <w:marTop w:val="0"/>
              <w:marBottom w:val="0"/>
              <w:divBdr>
                <w:top w:val="none" w:sz="0" w:space="0" w:color="auto"/>
                <w:left w:val="none" w:sz="0" w:space="0" w:color="auto"/>
                <w:bottom w:val="none" w:sz="0" w:space="0" w:color="auto"/>
                <w:right w:val="none" w:sz="0" w:space="0" w:color="auto"/>
              </w:divBdr>
            </w:div>
            <w:div w:id="1747457514">
              <w:marLeft w:val="0"/>
              <w:marRight w:val="0"/>
              <w:marTop w:val="0"/>
              <w:marBottom w:val="0"/>
              <w:divBdr>
                <w:top w:val="none" w:sz="0" w:space="0" w:color="auto"/>
                <w:left w:val="none" w:sz="0" w:space="0" w:color="auto"/>
                <w:bottom w:val="none" w:sz="0" w:space="0" w:color="auto"/>
                <w:right w:val="none" w:sz="0" w:space="0" w:color="auto"/>
              </w:divBdr>
              <w:divsChild>
                <w:div w:id="363601321">
                  <w:marLeft w:val="0"/>
                  <w:marRight w:val="0"/>
                  <w:marTop w:val="0"/>
                  <w:marBottom w:val="0"/>
                  <w:divBdr>
                    <w:top w:val="none" w:sz="0" w:space="0" w:color="auto"/>
                    <w:left w:val="none" w:sz="0" w:space="0" w:color="auto"/>
                    <w:bottom w:val="none" w:sz="0" w:space="0" w:color="auto"/>
                    <w:right w:val="none" w:sz="0" w:space="0" w:color="auto"/>
                  </w:divBdr>
                  <w:divsChild>
                    <w:div w:id="205083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76830">
              <w:marLeft w:val="0"/>
              <w:marRight w:val="0"/>
              <w:marTop w:val="0"/>
              <w:marBottom w:val="0"/>
              <w:divBdr>
                <w:top w:val="none" w:sz="0" w:space="0" w:color="auto"/>
                <w:left w:val="none" w:sz="0" w:space="0" w:color="auto"/>
                <w:bottom w:val="none" w:sz="0" w:space="0" w:color="auto"/>
                <w:right w:val="none" w:sz="0" w:space="0" w:color="auto"/>
              </w:divBdr>
            </w:div>
          </w:divsChild>
        </w:div>
        <w:div w:id="1054741893">
          <w:marLeft w:val="0"/>
          <w:marRight w:val="0"/>
          <w:marTop w:val="0"/>
          <w:marBottom w:val="0"/>
          <w:divBdr>
            <w:top w:val="none" w:sz="0" w:space="0" w:color="auto"/>
            <w:left w:val="none" w:sz="0" w:space="0" w:color="auto"/>
            <w:bottom w:val="none" w:sz="0" w:space="0" w:color="auto"/>
            <w:right w:val="none" w:sz="0" w:space="0" w:color="auto"/>
          </w:divBdr>
          <w:divsChild>
            <w:div w:id="1902061947">
              <w:marLeft w:val="0"/>
              <w:marRight w:val="0"/>
              <w:marTop w:val="0"/>
              <w:marBottom w:val="0"/>
              <w:divBdr>
                <w:top w:val="none" w:sz="0" w:space="0" w:color="auto"/>
                <w:left w:val="none" w:sz="0" w:space="0" w:color="auto"/>
                <w:bottom w:val="none" w:sz="0" w:space="0" w:color="auto"/>
                <w:right w:val="none" w:sz="0" w:space="0" w:color="auto"/>
              </w:divBdr>
            </w:div>
            <w:div w:id="145784446">
              <w:marLeft w:val="0"/>
              <w:marRight w:val="0"/>
              <w:marTop w:val="0"/>
              <w:marBottom w:val="0"/>
              <w:divBdr>
                <w:top w:val="none" w:sz="0" w:space="0" w:color="auto"/>
                <w:left w:val="none" w:sz="0" w:space="0" w:color="auto"/>
                <w:bottom w:val="none" w:sz="0" w:space="0" w:color="auto"/>
                <w:right w:val="none" w:sz="0" w:space="0" w:color="auto"/>
              </w:divBdr>
              <w:divsChild>
                <w:div w:id="413281363">
                  <w:marLeft w:val="0"/>
                  <w:marRight w:val="0"/>
                  <w:marTop w:val="0"/>
                  <w:marBottom w:val="0"/>
                  <w:divBdr>
                    <w:top w:val="none" w:sz="0" w:space="0" w:color="auto"/>
                    <w:left w:val="none" w:sz="0" w:space="0" w:color="auto"/>
                    <w:bottom w:val="none" w:sz="0" w:space="0" w:color="auto"/>
                    <w:right w:val="none" w:sz="0" w:space="0" w:color="auto"/>
                  </w:divBdr>
                  <w:divsChild>
                    <w:div w:id="165124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08086">
              <w:marLeft w:val="0"/>
              <w:marRight w:val="0"/>
              <w:marTop w:val="0"/>
              <w:marBottom w:val="0"/>
              <w:divBdr>
                <w:top w:val="none" w:sz="0" w:space="0" w:color="auto"/>
                <w:left w:val="none" w:sz="0" w:space="0" w:color="auto"/>
                <w:bottom w:val="none" w:sz="0" w:space="0" w:color="auto"/>
                <w:right w:val="none" w:sz="0" w:space="0" w:color="auto"/>
              </w:divBdr>
            </w:div>
          </w:divsChild>
        </w:div>
        <w:div w:id="113448998">
          <w:marLeft w:val="0"/>
          <w:marRight w:val="0"/>
          <w:marTop w:val="0"/>
          <w:marBottom w:val="0"/>
          <w:divBdr>
            <w:top w:val="none" w:sz="0" w:space="0" w:color="auto"/>
            <w:left w:val="none" w:sz="0" w:space="0" w:color="auto"/>
            <w:bottom w:val="none" w:sz="0" w:space="0" w:color="auto"/>
            <w:right w:val="none" w:sz="0" w:space="0" w:color="auto"/>
          </w:divBdr>
          <w:divsChild>
            <w:div w:id="278226358">
              <w:marLeft w:val="0"/>
              <w:marRight w:val="0"/>
              <w:marTop w:val="0"/>
              <w:marBottom w:val="0"/>
              <w:divBdr>
                <w:top w:val="none" w:sz="0" w:space="0" w:color="auto"/>
                <w:left w:val="none" w:sz="0" w:space="0" w:color="auto"/>
                <w:bottom w:val="none" w:sz="0" w:space="0" w:color="auto"/>
                <w:right w:val="none" w:sz="0" w:space="0" w:color="auto"/>
              </w:divBdr>
            </w:div>
            <w:div w:id="670790057">
              <w:marLeft w:val="0"/>
              <w:marRight w:val="0"/>
              <w:marTop w:val="0"/>
              <w:marBottom w:val="0"/>
              <w:divBdr>
                <w:top w:val="none" w:sz="0" w:space="0" w:color="auto"/>
                <w:left w:val="none" w:sz="0" w:space="0" w:color="auto"/>
                <w:bottom w:val="none" w:sz="0" w:space="0" w:color="auto"/>
                <w:right w:val="none" w:sz="0" w:space="0" w:color="auto"/>
              </w:divBdr>
              <w:divsChild>
                <w:div w:id="1065756189">
                  <w:marLeft w:val="0"/>
                  <w:marRight w:val="0"/>
                  <w:marTop w:val="0"/>
                  <w:marBottom w:val="0"/>
                  <w:divBdr>
                    <w:top w:val="none" w:sz="0" w:space="0" w:color="auto"/>
                    <w:left w:val="none" w:sz="0" w:space="0" w:color="auto"/>
                    <w:bottom w:val="none" w:sz="0" w:space="0" w:color="auto"/>
                    <w:right w:val="none" w:sz="0" w:space="0" w:color="auto"/>
                  </w:divBdr>
                  <w:divsChild>
                    <w:div w:id="78796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12071">
              <w:marLeft w:val="0"/>
              <w:marRight w:val="0"/>
              <w:marTop w:val="0"/>
              <w:marBottom w:val="0"/>
              <w:divBdr>
                <w:top w:val="none" w:sz="0" w:space="0" w:color="auto"/>
                <w:left w:val="none" w:sz="0" w:space="0" w:color="auto"/>
                <w:bottom w:val="none" w:sz="0" w:space="0" w:color="auto"/>
                <w:right w:val="none" w:sz="0" w:space="0" w:color="auto"/>
              </w:divBdr>
            </w:div>
          </w:divsChild>
        </w:div>
        <w:div w:id="255208380">
          <w:marLeft w:val="0"/>
          <w:marRight w:val="0"/>
          <w:marTop w:val="0"/>
          <w:marBottom w:val="0"/>
          <w:divBdr>
            <w:top w:val="none" w:sz="0" w:space="0" w:color="auto"/>
            <w:left w:val="none" w:sz="0" w:space="0" w:color="auto"/>
            <w:bottom w:val="none" w:sz="0" w:space="0" w:color="auto"/>
            <w:right w:val="none" w:sz="0" w:space="0" w:color="auto"/>
          </w:divBdr>
          <w:divsChild>
            <w:div w:id="168372815">
              <w:marLeft w:val="0"/>
              <w:marRight w:val="0"/>
              <w:marTop w:val="0"/>
              <w:marBottom w:val="0"/>
              <w:divBdr>
                <w:top w:val="none" w:sz="0" w:space="0" w:color="auto"/>
                <w:left w:val="none" w:sz="0" w:space="0" w:color="auto"/>
                <w:bottom w:val="none" w:sz="0" w:space="0" w:color="auto"/>
                <w:right w:val="none" w:sz="0" w:space="0" w:color="auto"/>
              </w:divBdr>
            </w:div>
            <w:div w:id="95638214">
              <w:marLeft w:val="0"/>
              <w:marRight w:val="0"/>
              <w:marTop w:val="0"/>
              <w:marBottom w:val="0"/>
              <w:divBdr>
                <w:top w:val="none" w:sz="0" w:space="0" w:color="auto"/>
                <w:left w:val="none" w:sz="0" w:space="0" w:color="auto"/>
                <w:bottom w:val="none" w:sz="0" w:space="0" w:color="auto"/>
                <w:right w:val="none" w:sz="0" w:space="0" w:color="auto"/>
              </w:divBdr>
              <w:divsChild>
                <w:div w:id="260376516">
                  <w:marLeft w:val="0"/>
                  <w:marRight w:val="0"/>
                  <w:marTop w:val="0"/>
                  <w:marBottom w:val="0"/>
                  <w:divBdr>
                    <w:top w:val="none" w:sz="0" w:space="0" w:color="auto"/>
                    <w:left w:val="none" w:sz="0" w:space="0" w:color="auto"/>
                    <w:bottom w:val="none" w:sz="0" w:space="0" w:color="auto"/>
                    <w:right w:val="none" w:sz="0" w:space="0" w:color="auto"/>
                  </w:divBdr>
                  <w:divsChild>
                    <w:div w:id="94118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2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16015">
      <w:bodyDiv w:val="1"/>
      <w:marLeft w:val="0"/>
      <w:marRight w:val="0"/>
      <w:marTop w:val="0"/>
      <w:marBottom w:val="0"/>
      <w:divBdr>
        <w:top w:val="none" w:sz="0" w:space="0" w:color="auto"/>
        <w:left w:val="none" w:sz="0" w:space="0" w:color="auto"/>
        <w:bottom w:val="none" w:sz="0" w:space="0" w:color="auto"/>
        <w:right w:val="none" w:sz="0" w:space="0" w:color="auto"/>
      </w:divBdr>
    </w:div>
    <w:div w:id="1648781295">
      <w:bodyDiv w:val="1"/>
      <w:marLeft w:val="0"/>
      <w:marRight w:val="0"/>
      <w:marTop w:val="0"/>
      <w:marBottom w:val="0"/>
      <w:divBdr>
        <w:top w:val="none" w:sz="0" w:space="0" w:color="auto"/>
        <w:left w:val="none" w:sz="0" w:space="0" w:color="auto"/>
        <w:bottom w:val="none" w:sz="0" w:space="0" w:color="auto"/>
        <w:right w:val="none" w:sz="0" w:space="0" w:color="auto"/>
      </w:divBdr>
      <w:divsChild>
        <w:div w:id="655261239">
          <w:marLeft w:val="0"/>
          <w:marRight w:val="0"/>
          <w:marTop w:val="0"/>
          <w:marBottom w:val="0"/>
          <w:divBdr>
            <w:top w:val="none" w:sz="0" w:space="0" w:color="auto"/>
            <w:left w:val="none" w:sz="0" w:space="0" w:color="auto"/>
            <w:bottom w:val="none" w:sz="0" w:space="0" w:color="auto"/>
            <w:right w:val="none" w:sz="0" w:space="0" w:color="auto"/>
          </w:divBdr>
          <w:divsChild>
            <w:div w:id="348027837">
              <w:marLeft w:val="0"/>
              <w:marRight w:val="0"/>
              <w:marTop w:val="0"/>
              <w:marBottom w:val="0"/>
              <w:divBdr>
                <w:top w:val="none" w:sz="0" w:space="0" w:color="auto"/>
                <w:left w:val="none" w:sz="0" w:space="0" w:color="auto"/>
                <w:bottom w:val="none" w:sz="0" w:space="0" w:color="auto"/>
                <w:right w:val="none" w:sz="0" w:space="0" w:color="auto"/>
              </w:divBdr>
              <w:divsChild>
                <w:div w:id="400058145">
                  <w:marLeft w:val="0"/>
                  <w:marRight w:val="0"/>
                  <w:marTop w:val="0"/>
                  <w:marBottom w:val="0"/>
                  <w:divBdr>
                    <w:top w:val="none" w:sz="0" w:space="0" w:color="auto"/>
                    <w:left w:val="none" w:sz="0" w:space="0" w:color="auto"/>
                    <w:bottom w:val="none" w:sz="0" w:space="0" w:color="auto"/>
                    <w:right w:val="none" w:sz="0" w:space="0" w:color="auto"/>
                  </w:divBdr>
                  <w:divsChild>
                    <w:div w:id="273367062">
                      <w:marLeft w:val="0"/>
                      <w:marRight w:val="0"/>
                      <w:marTop w:val="0"/>
                      <w:marBottom w:val="0"/>
                      <w:divBdr>
                        <w:top w:val="none" w:sz="0" w:space="0" w:color="auto"/>
                        <w:left w:val="none" w:sz="0" w:space="0" w:color="auto"/>
                        <w:bottom w:val="none" w:sz="0" w:space="0" w:color="auto"/>
                        <w:right w:val="none" w:sz="0" w:space="0" w:color="auto"/>
                      </w:divBdr>
                      <w:divsChild>
                        <w:div w:id="276255680">
                          <w:marLeft w:val="0"/>
                          <w:marRight w:val="0"/>
                          <w:marTop w:val="0"/>
                          <w:marBottom w:val="0"/>
                          <w:divBdr>
                            <w:top w:val="none" w:sz="0" w:space="0" w:color="auto"/>
                            <w:left w:val="none" w:sz="0" w:space="0" w:color="auto"/>
                            <w:bottom w:val="none" w:sz="0" w:space="0" w:color="auto"/>
                            <w:right w:val="none" w:sz="0" w:space="0" w:color="auto"/>
                          </w:divBdr>
                          <w:divsChild>
                            <w:div w:id="1473980789">
                              <w:marLeft w:val="0"/>
                              <w:marRight w:val="0"/>
                              <w:marTop w:val="0"/>
                              <w:marBottom w:val="0"/>
                              <w:divBdr>
                                <w:top w:val="none" w:sz="0" w:space="0" w:color="auto"/>
                                <w:left w:val="none" w:sz="0" w:space="0" w:color="auto"/>
                                <w:bottom w:val="none" w:sz="0" w:space="0" w:color="auto"/>
                                <w:right w:val="none" w:sz="0" w:space="0" w:color="auto"/>
                              </w:divBdr>
                              <w:divsChild>
                                <w:div w:id="527332189">
                                  <w:marLeft w:val="0"/>
                                  <w:marRight w:val="0"/>
                                  <w:marTop w:val="0"/>
                                  <w:marBottom w:val="0"/>
                                  <w:divBdr>
                                    <w:top w:val="none" w:sz="0" w:space="0" w:color="auto"/>
                                    <w:left w:val="none" w:sz="0" w:space="0" w:color="auto"/>
                                    <w:bottom w:val="none" w:sz="0" w:space="0" w:color="auto"/>
                                    <w:right w:val="none" w:sz="0" w:space="0" w:color="auto"/>
                                  </w:divBdr>
                                  <w:divsChild>
                                    <w:div w:id="171839253">
                                      <w:marLeft w:val="0"/>
                                      <w:marRight w:val="0"/>
                                      <w:marTop w:val="0"/>
                                      <w:marBottom w:val="0"/>
                                      <w:divBdr>
                                        <w:top w:val="none" w:sz="0" w:space="0" w:color="auto"/>
                                        <w:left w:val="none" w:sz="0" w:space="0" w:color="auto"/>
                                        <w:bottom w:val="none" w:sz="0" w:space="0" w:color="auto"/>
                                        <w:right w:val="none" w:sz="0" w:space="0" w:color="auto"/>
                                      </w:divBdr>
                                      <w:divsChild>
                                        <w:div w:id="57169118">
                                          <w:marLeft w:val="0"/>
                                          <w:marRight w:val="0"/>
                                          <w:marTop w:val="0"/>
                                          <w:marBottom w:val="0"/>
                                          <w:divBdr>
                                            <w:top w:val="none" w:sz="0" w:space="0" w:color="auto"/>
                                            <w:left w:val="none" w:sz="0" w:space="0" w:color="auto"/>
                                            <w:bottom w:val="none" w:sz="0" w:space="0" w:color="auto"/>
                                            <w:right w:val="none" w:sz="0" w:space="0" w:color="auto"/>
                                          </w:divBdr>
                                          <w:divsChild>
                                            <w:div w:id="793447598">
                                              <w:marLeft w:val="0"/>
                                              <w:marRight w:val="0"/>
                                              <w:marTop w:val="0"/>
                                              <w:marBottom w:val="0"/>
                                              <w:divBdr>
                                                <w:top w:val="none" w:sz="0" w:space="0" w:color="auto"/>
                                                <w:left w:val="none" w:sz="0" w:space="0" w:color="auto"/>
                                                <w:bottom w:val="none" w:sz="0" w:space="0" w:color="auto"/>
                                                <w:right w:val="none" w:sz="0" w:space="0" w:color="auto"/>
                                              </w:divBdr>
                                            </w:div>
                                            <w:div w:id="1402407060">
                                              <w:marLeft w:val="0"/>
                                              <w:marRight w:val="0"/>
                                              <w:marTop w:val="0"/>
                                              <w:marBottom w:val="0"/>
                                              <w:divBdr>
                                                <w:top w:val="none" w:sz="0" w:space="0" w:color="auto"/>
                                                <w:left w:val="none" w:sz="0" w:space="0" w:color="auto"/>
                                                <w:bottom w:val="none" w:sz="0" w:space="0" w:color="auto"/>
                                                <w:right w:val="none" w:sz="0" w:space="0" w:color="auto"/>
                                              </w:divBdr>
                                              <w:divsChild>
                                                <w:div w:id="671375325">
                                                  <w:marLeft w:val="0"/>
                                                  <w:marRight w:val="0"/>
                                                  <w:marTop w:val="0"/>
                                                  <w:marBottom w:val="0"/>
                                                  <w:divBdr>
                                                    <w:top w:val="none" w:sz="0" w:space="0" w:color="auto"/>
                                                    <w:left w:val="none" w:sz="0" w:space="0" w:color="auto"/>
                                                    <w:bottom w:val="none" w:sz="0" w:space="0" w:color="auto"/>
                                                    <w:right w:val="none" w:sz="0" w:space="0" w:color="auto"/>
                                                  </w:divBdr>
                                                  <w:divsChild>
                                                    <w:div w:id="184748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87480">
                                              <w:marLeft w:val="0"/>
                                              <w:marRight w:val="0"/>
                                              <w:marTop w:val="0"/>
                                              <w:marBottom w:val="0"/>
                                              <w:divBdr>
                                                <w:top w:val="none" w:sz="0" w:space="0" w:color="auto"/>
                                                <w:left w:val="none" w:sz="0" w:space="0" w:color="auto"/>
                                                <w:bottom w:val="none" w:sz="0" w:space="0" w:color="auto"/>
                                                <w:right w:val="none" w:sz="0" w:space="0" w:color="auto"/>
                                              </w:divBdr>
                                            </w:div>
                                          </w:divsChild>
                                        </w:div>
                                        <w:div w:id="1509784856">
                                          <w:marLeft w:val="0"/>
                                          <w:marRight w:val="0"/>
                                          <w:marTop w:val="0"/>
                                          <w:marBottom w:val="0"/>
                                          <w:divBdr>
                                            <w:top w:val="none" w:sz="0" w:space="0" w:color="auto"/>
                                            <w:left w:val="none" w:sz="0" w:space="0" w:color="auto"/>
                                            <w:bottom w:val="none" w:sz="0" w:space="0" w:color="auto"/>
                                            <w:right w:val="none" w:sz="0" w:space="0" w:color="auto"/>
                                          </w:divBdr>
                                          <w:divsChild>
                                            <w:div w:id="2048676445">
                                              <w:marLeft w:val="0"/>
                                              <w:marRight w:val="0"/>
                                              <w:marTop w:val="0"/>
                                              <w:marBottom w:val="0"/>
                                              <w:divBdr>
                                                <w:top w:val="none" w:sz="0" w:space="0" w:color="auto"/>
                                                <w:left w:val="none" w:sz="0" w:space="0" w:color="auto"/>
                                                <w:bottom w:val="none" w:sz="0" w:space="0" w:color="auto"/>
                                                <w:right w:val="none" w:sz="0" w:space="0" w:color="auto"/>
                                              </w:divBdr>
                                            </w:div>
                                            <w:div w:id="2143309735">
                                              <w:marLeft w:val="0"/>
                                              <w:marRight w:val="0"/>
                                              <w:marTop w:val="0"/>
                                              <w:marBottom w:val="0"/>
                                              <w:divBdr>
                                                <w:top w:val="none" w:sz="0" w:space="0" w:color="auto"/>
                                                <w:left w:val="none" w:sz="0" w:space="0" w:color="auto"/>
                                                <w:bottom w:val="none" w:sz="0" w:space="0" w:color="auto"/>
                                                <w:right w:val="none" w:sz="0" w:space="0" w:color="auto"/>
                                              </w:divBdr>
                                              <w:divsChild>
                                                <w:div w:id="1096441139">
                                                  <w:marLeft w:val="0"/>
                                                  <w:marRight w:val="0"/>
                                                  <w:marTop w:val="0"/>
                                                  <w:marBottom w:val="0"/>
                                                  <w:divBdr>
                                                    <w:top w:val="none" w:sz="0" w:space="0" w:color="auto"/>
                                                    <w:left w:val="none" w:sz="0" w:space="0" w:color="auto"/>
                                                    <w:bottom w:val="none" w:sz="0" w:space="0" w:color="auto"/>
                                                    <w:right w:val="none" w:sz="0" w:space="0" w:color="auto"/>
                                                  </w:divBdr>
                                                  <w:divsChild>
                                                    <w:div w:id="127968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46845">
                                              <w:marLeft w:val="0"/>
                                              <w:marRight w:val="0"/>
                                              <w:marTop w:val="0"/>
                                              <w:marBottom w:val="0"/>
                                              <w:divBdr>
                                                <w:top w:val="none" w:sz="0" w:space="0" w:color="auto"/>
                                                <w:left w:val="none" w:sz="0" w:space="0" w:color="auto"/>
                                                <w:bottom w:val="none" w:sz="0" w:space="0" w:color="auto"/>
                                                <w:right w:val="none" w:sz="0" w:space="0" w:color="auto"/>
                                              </w:divBdr>
                                            </w:div>
                                          </w:divsChild>
                                        </w:div>
                                        <w:div w:id="1940285492">
                                          <w:marLeft w:val="0"/>
                                          <w:marRight w:val="0"/>
                                          <w:marTop w:val="0"/>
                                          <w:marBottom w:val="0"/>
                                          <w:divBdr>
                                            <w:top w:val="none" w:sz="0" w:space="0" w:color="auto"/>
                                            <w:left w:val="none" w:sz="0" w:space="0" w:color="auto"/>
                                            <w:bottom w:val="none" w:sz="0" w:space="0" w:color="auto"/>
                                            <w:right w:val="none" w:sz="0" w:space="0" w:color="auto"/>
                                          </w:divBdr>
                                          <w:divsChild>
                                            <w:div w:id="515845077">
                                              <w:marLeft w:val="0"/>
                                              <w:marRight w:val="0"/>
                                              <w:marTop w:val="0"/>
                                              <w:marBottom w:val="0"/>
                                              <w:divBdr>
                                                <w:top w:val="none" w:sz="0" w:space="0" w:color="auto"/>
                                                <w:left w:val="none" w:sz="0" w:space="0" w:color="auto"/>
                                                <w:bottom w:val="none" w:sz="0" w:space="0" w:color="auto"/>
                                                <w:right w:val="none" w:sz="0" w:space="0" w:color="auto"/>
                                              </w:divBdr>
                                            </w:div>
                                            <w:div w:id="806749873">
                                              <w:marLeft w:val="0"/>
                                              <w:marRight w:val="0"/>
                                              <w:marTop w:val="0"/>
                                              <w:marBottom w:val="0"/>
                                              <w:divBdr>
                                                <w:top w:val="none" w:sz="0" w:space="0" w:color="auto"/>
                                                <w:left w:val="none" w:sz="0" w:space="0" w:color="auto"/>
                                                <w:bottom w:val="none" w:sz="0" w:space="0" w:color="auto"/>
                                                <w:right w:val="none" w:sz="0" w:space="0" w:color="auto"/>
                                              </w:divBdr>
                                              <w:divsChild>
                                                <w:div w:id="1026250192">
                                                  <w:marLeft w:val="0"/>
                                                  <w:marRight w:val="0"/>
                                                  <w:marTop w:val="0"/>
                                                  <w:marBottom w:val="0"/>
                                                  <w:divBdr>
                                                    <w:top w:val="none" w:sz="0" w:space="0" w:color="auto"/>
                                                    <w:left w:val="none" w:sz="0" w:space="0" w:color="auto"/>
                                                    <w:bottom w:val="none" w:sz="0" w:space="0" w:color="auto"/>
                                                    <w:right w:val="none" w:sz="0" w:space="0" w:color="auto"/>
                                                  </w:divBdr>
                                                  <w:divsChild>
                                                    <w:div w:id="78684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16347">
                                              <w:marLeft w:val="0"/>
                                              <w:marRight w:val="0"/>
                                              <w:marTop w:val="0"/>
                                              <w:marBottom w:val="0"/>
                                              <w:divBdr>
                                                <w:top w:val="none" w:sz="0" w:space="0" w:color="auto"/>
                                                <w:left w:val="none" w:sz="0" w:space="0" w:color="auto"/>
                                                <w:bottom w:val="none" w:sz="0" w:space="0" w:color="auto"/>
                                                <w:right w:val="none" w:sz="0" w:space="0" w:color="auto"/>
                                              </w:divBdr>
                                            </w:div>
                                          </w:divsChild>
                                        </w:div>
                                        <w:div w:id="364602956">
                                          <w:marLeft w:val="0"/>
                                          <w:marRight w:val="0"/>
                                          <w:marTop w:val="0"/>
                                          <w:marBottom w:val="0"/>
                                          <w:divBdr>
                                            <w:top w:val="none" w:sz="0" w:space="0" w:color="auto"/>
                                            <w:left w:val="none" w:sz="0" w:space="0" w:color="auto"/>
                                            <w:bottom w:val="none" w:sz="0" w:space="0" w:color="auto"/>
                                            <w:right w:val="none" w:sz="0" w:space="0" w:color="auto"/>
                                          </w:divBdr>
                                          <w:divsChild>
                                            <w:div w:id="149399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7904774">
          <w:marLeft w:val="0"/>
          <w:marRight w:val="0"/>
          <w:marTop w:val="0"/>
          <w:marBottom w:val="0"/>
          <w:divBdr>
            <w:top w:val="none" w:sz="0" w:space="0" w:color="auto"/>
            <w:left w:val="none" w:sz="0" w:space="0" w:color="auto"/>
            <w:bottom w:val="none" w:sz="0" w:space="0" w:color="auto"/>
            <w:right w:val="none" w:sz="0" w:space="0" w:color="auto"/>
          </w:divBdr>
          <w:divsChild>
            <w:div w:id="299112649">
              <w:marLeft w:val="0"/>
              <w:marRight w:val="0"/>
              <w:marTop w:val="0"/>
              <w:marBottom w:val="0"/>
              <w:divBdr>
                <w:top w:val="none" w:sz="0" w:space="0" w:color="auto"/>
                <w:left w:val="none" w:sz="0" w:space="0" w:color="auto"/>
                <w:bottom w:val="none" w:sz="0" w:space="0" w:color="auto"/>
                <w:right w:val="none" w:sz="0" w:space="0" w:color="auto"/>
              </w:divBdr>
              <w:divsChild>
                <w:div w:id="1415588050">
                  <w:marLeft w:val="0"/>
                  <w:marRight w:val="0"/>
                  <w:marTop w:val="0"/>
                  <w:marBottom w:val="0"/>
                  <w:divBdr>
                    <w:top w:val="none" w:sz="0" w:space="0" w:color="auto"/>
                    <w:left w:val="none" w:sz="0" w:space="0" w:color="auto"/>
                    <w:bottom w:val="none" w:sz="0" w:space="0" w:color="auto"/>
                    <w:right w:val="none" w:sz="0" w:space="0" w:color="auto"/>
                  </w:divBdr>
                  <w:divsChild>
                    <w:div w:id="1120104651">
                      <w:marLeft w:val="0"/>
                      <w:marRight w:val="0"/>
                      <w:marTop w:val="0"/>
                      <w:marBottom w:val="0"/>
                      <w:divBdr>
                        <w:top w:val="none" w:sz="0" w:space="0" w:color="auto"/>
                        <w:left w:val="none" w:sz="0" w:space="0" w:color="auto"/>
                        <w:bottom w:val="none" w:sz="0" w:space="0" w:color="auto"/>
                        <w:right w:val="none" w:sz="0" w:space="0" w:color="auto"/>
                      </w:divBdr>
                      <w:divsChild>
                        <w:div w:id="1642731577">
                          <w:marLeft w:val="0"/>
                          <w:marRight w:val="0"/>
                          <w:marTop w:val="0"/>
                          <w:marBottom w:val="0"/>
                          <w:divBdr>
                            <w:top w:val="none" w:sz="0" w:space="0" w:color="auto"/>
                            <w:left w:val="none" w:sz="0" w:space="0" w:color="auto"/>
                            <w:bottom w:val="none" w:sz="0" w:space="0" w:color="auto"/>
                            <w:right w:val="none" w:sz="0" w:space="0" w:color="auto"/>
                          </w:divBdr>
                          <w:divsChild>
                            <w:div w:id="1240677629">
                              <w:marLeft w:val="0"/>
                              <w:marRight w:val="0"/>
                              <w:marTop w:val="0"/>
                              <w:marBottom w:val="0"/>
                              <w:divBdr>
                                <w:top w:val="none" w:sz="0" w:space="0" w:color="auto"/>
                                <w:left w:val="none" w:sz="0" w:space="0" w:color="auto"/>
                                <w:bottom w:val="none" w:sz="0" w:space="0" w:color="auto"/>
                                <w:right w:val="none" w:sz="0" w:space="0" w:color="auto"/>
                              </w:divBdr>
                              <w:divsChild>
                                <w:div w:id="623777562">
                                  <w:marLeft w:val="0"/>
                                  <w:marRight w:val="0"/>
                                  <w:marTop w:val="0"/>
                                  <w:marBottom w:val="0"/>
                                  <w:divBdr>
                                    <w:top w:val="none" w:sz="0" w:space="0" w:color="auto"/>
                                    <w:left w:val="none" w:sz="0" w:space="0" w:color="auto"/>
                                    <w:bottom w:val="none" w:sz="0" w:space="0" w:color="auto"/>
                                    <w:right w:val="none" w:sz="0" w:space="0" w:color="auto"/>
                                  </w:divBdr>
                                  <w:divsChild>
                                    <w:div w:id="444272388">
                                      <w:marLeft w:val="0"/>
                                      <w:marRight w:val="0"/>
                                      <w:marTop w:val="0"/>
                                      <w:marBottom w:val="0"/>
                                      <w:divBdr>
                                        <w:top w:val="none" w:sz="0" w:space="0" w:color="auto"/>
                                        <w:left w:val="none" w:sz="0" w:space="0" w:color="auto"/>
                                        <w:bottom w:val="none" w:sz="0" w:space="0" w:color="auto"/>
                                        <w:right w:val="none" w:sz="0" w:space="0" w:color="auto"/>
                                      </w:divBdr>
                                      <w:divsChild>
                                        <w:div w:id="78099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234048">
          <w:marLeft w:val="0"/>
          <w:marRight w:val="0"/>
          <w:marTop w:val="0"/>
          <w:marBottom w:val="0"/>
          <w:divBdr>
            <w:top w:val="none" w:sz="0" w:space="0" w:color="auto"/>
            <w:left w:val="none" w:sz="0" w:space="0" w:color="auto"/>
            <w:bottom w:val="none" w:sz="0" w:space="0" w:color="auto"/>
            <w:right w:val="none" w:sz="0" w:space="0" w:color="auto"/>
          </w:divBdr>
          <w:divsChild>
            <w:div w:id="1484618410">
              <w:marLeft w:val="0"/>
              <w:marRight w:val="0"/>
              <w:marTop w:val="0"/>
              <w:marBottom w:val="0"/>
              <w:divBdr>
                <w:top w:val="none" w:sz="0" w:space="0" w:color="auto"/>
                <w:left w:val="none" w:sz="0" w:space="0" w:color="auto"/>
                <w:bottom w:val="none" w:sz="0" w:space="0" w:color="auto"/>
                <w:right w:val="none" w:sz="0" w:space="0" w:color="auto"/>
              </w:divBdr>
              <w:divsChild>
                <w:div w:id="573199365">
                  <w:marLeft w:val="0"/>
                  <w:marRight w:val="0"/>
                  <w:marTop w:val="0"/>
                  <w:marBottom w:val="0"/>
                  <w:divBdr>
                    <w:top w:val="none" w:sz="0" w:space="0" w:color="auto"/>
                    <w:left w:val="none" w:sz="0" w:space="0" w:color="auto"/>
                    <w:bottom w:val="none" w:sz="0" w:space="0" w:color="auto"/>
                    <w:right w:val="none" w:sz="0" w:space="0" w:color="auto"/>
                  </w:divBdr>
                  <w:divsChild>
                    <w:div w:id="1444107097">
                      <w:marLeft w:val="0"/>
                      <w:marRight w:val="0"/>
                      <w:marTop w:val="0"/>
                      <w:marBottom w:val="0"/>
                      <w:divBdr>
                        <w:top w:val="none" w:sz="0" w:space="0" w:color="auto"/>
                        <w:left w:val="none" w:sz="0" w:space="0" w:color="auto"/>
                        <w:bottom w:val="none" w:sz="0" w:space="0" w:color="auto"/>
                        <w:right w:val="none" w:sz="0" w:space="0" w:color="auto"/>
                      </w:divBdr>
                      <w:divsChild>
                        <w:div w:id="917058099">
                          <w:marLeft w:val="0"/>
                          <w:marRight w:val="0"/>
                          <w:marTop w:val="0"/>
                          <w:marBottom w:val="0"/>
                          <w:divBdr>
                            <w:top w:val="none" w:sz="0" w:space="0" w:color="auto"/>
                            <w:left w:val="none" w:sz="0" w:space="0" w:color="auto"/>
                            <w:bottom w:val="none" w:sz="0" w:space="0" w:color="auto"/>
                            <w:right w:val="none" w:sz="0" w:space="0" w:color="auto"/>
                          </w:divBdr>
                          <w:divsChild>
                            <w:div w:id="128911378">
                              <w:marLeft w:val="0"/>
                              <w:marRight w:val="0"/>
                              <w:marTop w:val="0"/>
                              <w:marBottom w:val="0"/>
                              <w:divBdr>
                                <w:top w:val="none" w:sz="0" w:space="0" w:color="auto"/>
                                <w:left w:val="none" w:sz="0" w:space="0" w:color="auto"/>
                                <w:bottom w:val="none" w:sz="0" w:space="0" w:color="auto"/>
                                <w:right w:val="none" w:sz="0" w:space="0" w:color="auto"/>
                              </w:divBdr>
                              <w:divsChild>
                                <w:div w:id="1541016353">
                                  <w:marLeft w:val="0"/>
                                  <w:marRight w:val="0"/>
                                  <w:marTop w:val="0"/>
                                  <w:marBottom w:val="0"/>
                                  <w:divBdr>
                                    <w:top w:val="none" w:sz="0" w:space="0" w:color="auto"/>
                                    <w:left w:val="none" w:sz="0" w:space="0" w:color="auto"/>
                                    <w:bottom w:val="none" w:sz="0" w:space="0" w:color="auto"/>
                                    <w:right w:val="none" w:sz="0" w:space="0" w:color="auto"/>
                                  </w:divBdr>
                                  <w:divsChild>
                                    <w:div w:id="1877891057">
                                      <w:marLeft w:val="0"/>
                                      <w:marRight w:val="0"/>
                                      <w:marTop w:val="0"/>
                                      <w:marBottom w:val="0"/>
                                      <w:divBdr>
                                        <w:top w:val="none" w:sz="0" w:space="0" w:color="auto"/>
                                        <w:left w:val="none" w:sz="0" w:space="0" w:color="auto"/>
                                        <w:bottom w:val="none" w:sz="0" w:space="0" w:color="auto"/>
                                        <w:right w:val="none" w:sz="0" w:space="0" w:color="auto"/>
                                      </w:divBdr>
                                      <w:divsChild>
                                        <w:div w:id="204757657">
                                          <w:marLeft w:val="0"/>
                                          <w:marRight w:val="0"/>
                                          <w:marTop w:val="0"/>
                                          <w:marBottom w:val="0"/>
                                          <w:divBdr>
                                            <w:top w:val="none" w:sz="0" w:space="0" w:color="auto"/>
                                            <w:left w:val="none" w:sz="0" w:space="0" w:color="auto"/>
                                            <w:bottom w:val="none" w:sz="0" w:space="0" w:color="auto"/>
                                            <w:right w:val="none" w:sz="0" w:space="0" w:color="auto"/>
                                          </w:divBdr>
                                          <w:divsChild>
                                            <w:div w:id="131557844">
                                              <w:marLeft w:val="0"/>
                                              <w:marRight w:val="0"/>
                                              <w:marTop w:val="0"/>
                                              <w:marBottom w:val="0"/>
                                              <w:divBdr>
                                                <w:top w:val="none" w:sz="0" w:space="0" w:color="auto"/>
                                                <w:left w:val="none" w:sz="0" w:space="0" w:color="auto"/>
                                                <w:bottom w:val="none" w:sz="0" w:space="0" w:color="auto"/>
                                                <w:right w:val="none" w:sz="0" w:space="0" w:color="auto"/>
                                              </w:divBdr>
                                            </w:div>
                                          </w:divsChild>
                                        </w:div>
                                        <w:div w:id="376246988">
                                          <w:marLeft w:val="0"/>
                                          <w:marRight w:val="0"/>
                                          <w:marTop w:val="0"/>
                                          <w:marBottom w:val="0"/>
                                          <w:divBdr>
                                            <w:top w:val="none" w:sz="0" w:space="0" w:color="auto"/>
                                            <w:left w:val="none" w:sz="0" w:space="0" w:color="auto"/>
                                            <w:bottom w:val="none" w:sz="0" w:space="0" w:color="auto"/>
                                            <w:right w:val="none" w:sz="0" w:space="0" w:color="auto"/>
                                          </w:divBdr>
                                          <w:divsChild>
                                            <w:div w:id="1214539724">
                                              <w:marLeft w:val="0"/>
                                              <w:marRight w:val="0"/>
                                              <w:marTop w:val="0"/>
                                              <w:marBottom w:val="0"/>
                                              <w:divBdr>
                                                <w:top w:val="none" w:sz="0" w:space="0" w:color="auto"/>
                                                <w:left w:val="none" w:sz="0" w:space="0" w:color="auto"/>
                                                <w:bottom w:val="none" w:sz="0" w:space="0" w:color="auto"/>
                                                <w:right w:val="none" w:sz="0" w:space="0" w:color="auto"/>
                                              </w:divBdr>
                                            </w:div>
                                          </w:divsChild>
                                        </w:div>
                                        <w:div w:id="634408668">
                                          <w:marLeft w:val="0"/>
                                          <w:marRight w:val="0"/>
                                          <w:marTop w:val="0"/>
                                          <w:marBottom w:val="0"/>
                                          <w:divBdr>
                                            <w:top w:val="none" w:sz="0" w:space="0" w:color="auto"/>
                                            <w:left w:val="none" w:sz="0" w:space="0" w:color="auto"/>
                                            <w:bottom w:val="none" w:sz="0" w:space="0" w:color="auto"/>
                                            <w:right w:val="none" w:sz="0" w:space="0" w:color="auto"/>
                                          </w:divBdr>
                                          <w:divsChild>
                                            <w:div w:id="535972049">
                                              <w:marLeft w:val="0"/>
                                              <w:marRight w:val="0"/>
                                              <w:marTop w:val="0"/>
                                              <w:marBottom w:val="0"/>
                                              <w:divBdr>
                                                <w:top w:val="none" w:sz="0" w:space="0" w:color="auto"/>
                                                <w:left w:val="none" w:sz="0" w:space="0" w:color="auto"/>
                                                <w:bottom w:val="none" w:sz="0" w:space="0" w:color="auto"/>
                                                <w:right w:val="none" w:sz="0" w:space="0" w:color="auto"/>
                                              </w:divBdr>
                                            </w:div>
                                          </w:divsChild>
                                        </w:div>
                                        <w:div w:id="801463007">
                                          <w:marLeft w:val="0"/>
                                          <w:marRight w:val="0"/>
                                          <w:marTop w:val="0"/>
                                          <w:marBottom w:val="0"/>
                                          <w:divBdr>
                                            <w:top w:val="none" w:sz="0" w:space="0" w:color="auto"/>
                                            <w:left w:val="none" w:sz="0" w:space="0" w:color="auto"/>
                                            <w:bottom w:val="none" w:sz="0" w:space="0" w:color="auto"/>
                                            <w:right w:val="none" w:sz="0" w:space="0" w:color="auto"/>
                                          </w:divBdr>
                                          <w:divsChild>
                                            <w:div w:id="34216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2486794">
          <w:marLeft w:val="0"/>
          <w:marRight w:val="0"/>
          <w:marTop w:val="0"/>
          <w:marBottom w:val="0"/>
          <w:divBdr>
            <w:top w:val="none" w:sz="0" w:space="0" w:color="auto"/>
            <w:left w:val="none" w:sz="0" w:space="0" w:color="auto"/>
            <w:bottom w:val="none" w:sz="0" w:space="0" w:color="auto"/>
            <w:right w:val="none" w:sz="0" w:space="0" w:color="auto"/>
          </w:divBdr>
          <w:divsChild>
            <w:div w:id="1603146946">
              <w:marLeft w:val="0"/>
              <w:marRight w:val="0"/>
              <w:marTop w:val="0"/>
              <w:marBottom w:val="0"/>
              <w:divBdr>
                <w:top w:val="none" w:sz="0" w:space="0" w:color="auto"/>
                <w:left w:val="none" w:sz="0" w:space="0" w:color="auto"/>
                <w:bottom w:val="none" w:sz="0" w:space="0" w:color="auto"/>
                <w:right w:val="none" w:sz="0" w:space="0" w:color="auto"/>
              </w:divBdr>
              <w:divsChild>
                <w:div w:id="714697274">
                  <w:marLeft w:val="0"/>
                  <w:marRight w:val="0"/>
                  <w:marTop w:val="0"/>
                  <w:marBottom w:val="0"/>
                  <w:divBdr>
                    <w:top w:val="none" w:sz="0" w:space="0" w:color="auto"/>
                    <w:left w:val="none" w:sz="0" w:space="0" w:color="auto"/>
                    <w:bottom w:val="none" w:sz="0" w:space="0" w:color="auto"/>
                    <w:right w:val="none" w:sz="0" w:space="0" w:color="auto"/>
                  </w:divBdr>
                  <w:divsChild>
                    <w:div w:id="1558130212">
                      <w:marLeft w:val="0"/>
                      <w:marRight w:val="0"/>
                      <w:marTop w:val="0"/>
                      <w:marBottom w:val="0"/>
                      <w:divBdr>
                        <w:top w:val="none" w:sz="0" w:space="0" w:color="auto"/>
                        <w:left w:val="none" w:sz="0" w:space="0" w:color="auto"/>
                        <w:bottom w:val="none" w:sz="0" w:space="0" w:color="auto"/>
                        <w:right w:val="none" w:sz="0" w:space="0" w:color="auto"/>
                      </w:divBdr>
                      <w:divsChild>
                        <w:div w:id="990669147">
                          <w:marLeft w:val="0"/>
                          <w:marRight w:val="0"/>
                          <w:marTop w:val="0"/>
                          <w:marBottom w:val="0"/>
                          <w:divBdr>
                            <w:top w:val="none" w:sz="0" w:space="0" w:color="auto"/>
                            <w:left w:val="none" w:sz="0" w:space="0" w:color="auto"/>
                            <w:bottom w:val="none" w:sz="0" w:space="0" w:color="auto"/>
                            <w:right w:val="none" w:sz="0" w:space="0" w:color="auto"/>
                          </w:divBdr>
                          <w:divsChild>
                            <w:div w:id="1622685084">
                              <w:marLeft w:val="0"/>
                              <w:marRight w:val="0"/>
                              <w:marTop w:val="0"/>
                              <w:marBottom w:val="0"/>
                              <w:divBdr>
                                <w:top w:val="none" w:sz="0" w:space="0" w:color="auto"/>
                                <w:left w:val="none" w:sz="0" w:space="0" w:color="auto"/>
                                <w:bottom w:val="none" w:sz="0" w:space="0" w:color="auto"/>
                                <w:right w:val="none" w:sz="0" w:space="0" w:color="auto"/>
                              </w:divBdr>
                              <w:divsChild>
                                <w:div w:id="513037644">
                                  <w:marLeft w:val="0"/>
                                  <w:marRight w:val="0"/>
                                  <w:marTop w:val="0"/>
                                  <w:marBottom w:val="0"/>
                                  <w:divBdr>
                                    <w:top w:val="none" w:sz="0" w:space="0" w:color="auto"/>
                                    <w:left w:val="none" w:sz="0" w:space="0" w:color="auto"/>
                                    <w:bottom w:val="none" w:sz="0" w:space="0" w:color="auto"/>
                                    <w:right w:val="none" w:sz="0" w:space="0" w:color="auto"/>
                                  </w:divBdr>
                                  <w:divsChild>
                                    <w:div w:id="279260571">
                                      <w:marLeft w:val="0"/>
                                      <w:marRight w:val="0"/>
                                      <w:marTop w:val="0"/>
                                      <w:marBottom w:val="0"/>
                                      <w:divBdr>
                                        <w:top w:val="none" w:sz="0" w:space="0" w:color="auto"/>
                                        <w:left w:val="none" w:sz="0" w:space="0" w:color="auto"/>
                                        <w:bottom w:val="none" w:sz="0" w:space="0" w:color="auto"/>
                                        <w:right w:val="none" w:sz="0" w:space="0" w:color="auto"/>
                                      </w:divBdr>
                                      <w:divsChild>
                                        <w:div w:id="106078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2814003">
          <w:marLeft w:val="0"/>
          <w:marRight w:val="0"/>
          <w:marTop w:val="0"/>
          <w:marBottom w:val="0"/>
          <w:divBdr>
            <w:top w:val="none" w:sz="0" w:space="0" w:color="auto"/>
            <w:left w:val="none" w:sz="0" w:space="0" w:color="auto"/>
            <w:bottom w:val="none" w:sz="0" w:space="0" w:color="auto"/>
            <w:right w:val="none" w:sz="0" w:space="0" w:color="auto"/>
          </w:divBdr>
          <w:divsChild>
            <w:div w:id="1263298588">
              <w:marLeft w:val="0"/>
              <w:marRight w:val="0"/>
              <w:marTop w:val="0"/>
              <w:marBottom w:val="0"/>
              <w:divBdr>
                <w:top w:val="none" w:sz="0" w:space="0" w:color="auto"/>
                <w:left w:val="none" w:sz="0" w:space="0" w:color="auto"/>
                <w:bottom w:val="none" w:sz="0" w:space="0" w:color="auto"/>
                <w:right w:val="none" w:sz="0" w:space="0" w:color="auto"/>
              </w:divBdr>
              <w:divsChild>
                <w:div w:id="650446657">
                  <w:marLeft w:val="0"/>
                  <w:marRight w:val="0"/>
                  <w:marTop w:val="0"/>
                  <w:marBottom w:val="0"/>
                  <w:divBdr>
                    <w:top w:val="none" w:sz="0" w:space="0" w:color="auto"/>
                    <w:left w:val="none" w:sz="0" w:space="0" w:color="auto"/>
                    <w:bottom w:val="none" w:sz="0" w:space="0" w:color="auto"/>
                    <w:right w:val="none" w:sz="0" w:space="0" w:color="auto"/>
                  </w:divBdr>
                  <w:divsChild>
                    <w:div w:id="355736228">
                      <w:marLeft w:val="0"/>
                      <w:marRight w:val="0"/>
                      <w:marTop w:val="0"/>
                      <w:marBottom w:val="0"/>
                      <w:divBdr>
                        <w:top w:val="none" w:sz="0" w:space="0" w:color="auto"/>
                        <w:left w:val="none" w:sz="0" w:space="0" w:color="auto"/>
                        <w:bottom w:val="none" w:sz="0" w:space="0" w:color="auto"/>
                        <w:right w:val="none" w:sz="0" w:space="0" w:color="auto"/>
                      </w:divBdr>
                      <w:divsChild>
                        <w:div w:id="627591247">
                          <w:marLeft w:val="0"/>
                          <w:marRight w:val="0"/>
                          <w:marTop w:val="0"/>
                          <w:marBottom w:val="0"/>
                          <w:divBdr>
                            <w:top w:val="none" w:sz="0" w:space="0" w:color="auto"/>
                            <w:left w:val="none" w:sz="0" w:space="0" w:color="auto"/>
                            <w:bottom w:val="none" w:sz="0" w:space="0" w:color="auto"/>
                            <w:right w:val="none" w:sz="0" w:space="0" w:color="auto"/>
                          </w:divBdr>
                          <w:divsChild>
                            <w:div w:id="671110381">
                              <w:marLeft w:val="0"/>
                              <w:marRight w:val="0"/>
                              <w:marTop w:val="0"/>
                              <w:marBottom w:val="0"/>
                              <w:divBdr>
                                <w:top w:val="none" w:sz="0" w:space="0" w:color="auto"/>
                                <w:left w:val="none" w:sz="0" w:space="0" w:color="auto"/>
                                <w:bottom w:val="none" w:sz="0" w:space="0" w:color="auto"/>
                                <w:right w:val="none" w:sz="0" w:space="0" w:color="auto"/>
                              </w:divBdr>
                              <w:divsChild>
                                <w:div w:id="1678656961">
                                  <w:marLeft w:val="0"/>
                                  <w:marRight w:val="0"/>
                                  <w:marTop w:val="0"/>
                                  <w:marBottom w:val="0"/>
                                  <w:divBdr>
                                    <w:top w:val="none" w:sz="0" w:space="0" w:color="auto"/>
                                    <w:left w:val="none" w:sz="0" w:space="0" w:color="auto"/>
                                    <w:bottom w:val="none" w:sz="0" w:space="0" w:color="auto"/>
                                    <w:right w:val="none" w:sz="0" w:space="0" w:color="auto"/>
                                  </w:divBdr>
                                  <w:divsChild>
                                    <w:div w:id="86594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7487753">
      <w:bodyDiv w:val="1"/>
      <w:marLeft w:val="0"/>
      <w:marRight w:val="0"/>
      <w:marTop w:val="0"/>
      <w:marBottom w:val="0"/>
      <w:divBdr>
        <w:top w:val="none" w:sz="0" w:space="0" w:color="auto"/>
        <w:left w:val="none" w:sz="0" w:space="0" w:color="auto"/>
        <w:bottom w:val="none" w:sz="0" w:space="0" w:color="auto"/>
        <w:right w:val="none" w:sz="0" w:space="0" w:color="auto"/>
      </w:divBdr>
    </w:div>
    <w:div w:id="2007829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2247</Words>
  <Characters>12813</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15030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2</cp:revision>
  <dcterms:created xsi:type="dcterms:W3CDTF">2025-08-27T15:02:00Z</dcterms:created>
  <dcterms:modified xsi:type="dcterms:W3CDTF">2025-08-27T15:02:00Z</dcterms:modified>
</cp:coreProperties>
</file>