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haroni" w:hAnsi="Aharoni" w:cs="Aharoni"/>
          <w:b/>
          <w:b/>
          <w:bCs/>
          <w:color w:val="000000" w:themeColor="text1"/>
          <w:sz w:val="28"/>
          <w:szCs w:val="28"/>
        </w:rPr>
      </w:pPr>
      <w:r>
        <w:rPr>
          <w:rFonts w:cs="Aharoni" w:ascii="Aharoni" w:hAnsi="Aharoni"/>
          <w:b/>
          <w:bCs/>
          <w:color w:val="000000" w:themeColor="text1"/>
          <w:sz w:val="28"/>
          <w:szCs w:val="28"/>
        </w:rPr>
        <w:t>T 1 – Tech Dynamic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 VOICE</w:t>
      </w:r>
    </w:p>
    <w:p>
      <w:pPr>
        <w:pStyle w:val="ListParagraph"/>
        <w:rPr/>
      </w:pPr>
      <w:r>
        <w:rPr/>
        <w:t xml:space="preserve">  </w:t>
      </w:r>
      <w:r>
        <w:rPr/>
        <w:t>Smart Voice Assistant for Automotive.</w:t>
      </w:r>
    </w:p>
    <w:p>
      <w:pPr>
        <w:pStyle w:val="Normal"/>
        <w:numPr>
          <w:ilvl w:val="0"/>
          <w:numId w:val="1"/>
        </w:numPr>
        <w:spacing w:lineRule="atLeast" w:line="300" w:before="0" w:after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hd w:fill="FFFFFF" w:val="clear"/>
        </w:rPr>
        <w:t>An intelligent speech assistant that can learn and adapt to user behavior, preferences and context.</w:t>
      </w:r>
    </w:p>
    <w:p>
      <w:pPr>
        <w:pStyle w:val="Normal"/>
        <w:numPr>
          <w:ilvl w:val="0"/>
          <w:numId w:val="1"/>
        </w:numPr>
        <w:spacing w:lineRule="atLeast" w:line="300" w:before="0" w:after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More convenient user experience thanks to safe and intuitive speech interaction.</w:t>
      </w:r>
    </w:p>
    <w:p>
      <w:pPr>
        <w:pStyle w:val="Normal"/>
        <w:numPr>
          <w:ilvl w:val="0"/>
          <w:numId w:val="1"/>
        </w:numPr>
        <w:spacing w:lineRule="atLeast" w:line="300" w:before="0" w:after="150"/>
        <w:rPr/>
      </w:pPr>
      <w:r>
        <w:rPr>
          <w:rFonts w:eastAsia="Times New Roman" w:cs="Arial" w:ascii="Arial" w:hAnsi="Arial"/>
          <w:color w:val="000000"/>
        </w:rPr>
        <w:t>Reduce distraction making driving even safer.</w:t>
      </w:r>
    </w:p>
    <w:p>
      <w:pPr>
        <w:pStyle w:val="Normal"/>
        <w:numPr>
          <w:ilvl w:val="0"/>
          <w:numId w:val="1"/>
        </w:numPr>
        <w:spacing w:lineRule="atLeast" w:line="300" w:before="0" w:after="150"/>
        <w:rPr/>
      </w:pPr>
      <w:r>
        <w:rPr>
          <w:rFonts w:eastAsia="Times New Roman" w:cs="Arial" w:ascii="Arial" w:hAnsi="Arial"/>
          <w:color w:val="000000"/>
        </w:rPr>
        <w:t>It can control IoT devices/Hardward of car too, like Opening Windows/Sunroof or Turning on/off AC, Control Radio/Music &amp; so much a personal assistant can.</w:t>
      </w:r>
    </w:p>
    <w:p>
      <w:pPr>
        <w:pStyle w:val="Normal"/>
        <w:spacing w:lineRule="atLeast" w:line="300" w:before="0" w:after="150"/>
        <w:ind w:left="720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Our future concepts with auto voice are as   follows.</w:t>
      </w:r>
    </w:p>
    <w:p>
      <w:pPr>
        <w:pStyle w:val="Normal"/>
        <w:spacing w:lineRule="atLeast" w:line="300" w:before="0" w:after="150"/>
        <w:ind w:left="720" w:hanging="0"/>
        <w:rPr/>
      </w:pPr>
      <w:r>
        <w:rPr>
          <w:rFonts w:eastAsia="Times New Roman" w:cs="Arial" w:ascii="Arial" w:hAnsi="Arial"/>
          <w:color w:val="000000"/>
        </w:rPr>
        <w:t>It includes some of the major concepts for safe driving which we can control with the commands given by the user.</w:t>
      </w:r>
    </w:p>
    <w:p>
      <w:pPr>
        <w:pStyle w:val="Normal"/>
        <w:spacing w:lineRule="atLeast" w:line="300" w:before="0" w:after="150"/>
        <w:ind w:left="720" w:hanging="0"/>
        <w:rPr/>
      </w:pP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>Parking Assistance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 xml:space="preserve"> refers to an automated </w:t>
      </w: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>parking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 aid which utilises radar technology, cameras and sensors. It allows the car to </w:t>
      </w: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>do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 most of the work itself when</w:t>
      </w: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 xml:space="preserve"> parking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 into a spot located either in a car </w:t>
      </w: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 xml:space="preserve">park 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or at the side of the road.</w:t>
      </w:r>
    </w:p>
    <w:p>
      <w:pPr>
        <w:pStyle w:val="Normal"/>
        <w:spacing w:lineRule="atLeast" w:line="300" w:before="0" w:after="150"/>
        <w:rPr/>
      </w:pPr>
      <w:r>
        <w:rPr>
          <w:rFonts w:eastAsia="Times New Roman" w:cs="Arial" w:ascii="Arial" w:hAnsi="Arial"/>
          <w:color w:val="000000"/>
        </w:rPr>
        <w:t xml:space="preserve">           </w:t>
      </w:r>
      <w:r>
        <w:rPr>
          <w:rFonts w:eastAsia="Times New Roman" w:cs="Arial" w:ascii="Arial" w:hAnsi="Arial"/>
          <w:color w:val="000000"/>
        </w:rPr>
        <w:t xml:space="preserve">Parental Control </w:t>
      </w:r>
      <w:r>
        <w:rPr>
          <w:rFonts w:eastAsia="Times New Roman" w:cs="Arial" w:ascii="Arial" w:hAnsi="Arial"/>
          <w:color w:val="000000"/>
        </w:rPr>
        <w:t>can be controlled using Voice</w:t>
      </w:r>
    </w:p>
    <w:p>
      <w:pPr>
        <w:pStyle w:val="Normal"/>
        <w:spacing w:lineRule="atLeast" w:line="300" w:before="0" w:after="150"/>
        <w:rPr/>
      </w:pPr>
      <w:r>
        <w:rPr>
          <w:rFonts w:eastAsia="Times New Roman" w:cs="Arial" w:ascii="Arial" w:hAnsi="Arial"/>
          <w:color w:val="000000"/>
        </w:rPr>
        <w:tab/>
      </w:r>
      <w:r>
        <w:rPr>
          <w:rFonts w:eastAsia="Times New Roman" w:cs="Arial" w:ascii="Arial" w:hAnsi="Arial"/>
          <w:color w:val="000000"/>
        </w:rPr>
        <w:t>Crash Detection</w:t>
      </w:r>
    </w:p>
    <w:p>
      <w:pPr>
        <w:pStyle w:val="Normal"/>
        <w:spacing w:lineRule="atLeast" w:line="300" w:before="0" w:after="150"/>
        <w:ind w:left="720" w:hanging="0"/>
        <w:rPr/>
      </w:pP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It uses webcams to constantly monitor closing speeds between your VW car and the moving vehicles around it. If the system determines that a</w:t>
      </w:r>
      <w:r>
        <w:rPr>
          <w:rFonts w:eastAsia="Times New Roman" w:ascii="Roboto" w:hAnsi="Roboto"/>
          <w:b/>
          <w:bCs/>
          <w:color w:val="3C4043"/>
          <w:sz w:val="21"/>
          <w:szCs w:val="21"/>
          <w:shd w:fill="FFFFFF" w:val="clear"/>
        </w:rPr>
        <w:t xml:space="preserve"> collision</w:t>
      </w:r>
      <w:r>
        <w:rPr>
          <w:rFonts w:eastAsia="Times New Roman" w:ascii="Roboto" w:hAnsi="Roboto"/>
          <w:color w:val="3C4043"/>
          <w:sz w:val="21"/>
          <w:szCs w:val="21"/>
          <w:shd w:fill="FFFFFF" w:val="clear"/>
        </w:rPr>
        <w:t> is likely, it can help you apply the ideal level of braking.</w:t>
      </w:r>
    </w:p>
    <w:p>
      <w:pPr>
        <w:pStyle w:val="Normal"/>
        <w:spacing w:lineRule="atLeast" w:line="300" w:before="0" w:after="150"/>
        <w:ind w:hanging="0"/>
        <w:rPr/>
      </w:pPr>
      <w:r>
        <w:rPr>
          <w:rFonts w:eastAsia="Times New Roman" w:cs="Arial" w:ascii="Arial" w:hAnsi="Arial"/>
          <w:color w:val="000000"/>
        </w:rPr>
        <w:tab/>
      </w:r>
      <w:r>
        <w:rPr>
          <w:rFonts w:eastAsia="Times New Roman" w:cs="Arial" w:ascii="Arial" w:hAnsi="Arial"/>
          <w:color w:val="000000"/>
        </w:rPr>
        <w:t>Colliding Prevention System, it’ll notify through voice and prevents from collision.</w:t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haroni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4d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202</Words>
  <Characters>1018</Characters>
  <CharactersWithSpaces>1220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2020-06-06T19:12:00Z</dcterms:created>
  <dc:creator>ABHINAV PARASHAR</dc:creator>
  <dc:description/>
  <dc:language>en-US</dc:language>
  <cp:lastModifiedBy/>
  <dcterms:modified xsi:type="dcterms:W3CDTF">2020-06-07T01:44:13Z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