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Quarterly Product Overview</w:t>
      </w:r>
    </w:p>
    <w:p>
      <w:r>
        <w:t xml:space="preserve">Today, organizations must use strong frameworks to help thorough digital transformation. Also, teams should look at a wide variety of strategies to use available resources.</w:t>
      </w:r>
    </w:p>
    <w:p>
      <w:pPr>
        <w:pStyle w:val="Heading2"/>
      </w:pPr>
      <w:r>
        <w:t xml:space="preserve">Introduction</w:t>
      </w:r>
    </w:p>
    <w:p>
      <w:r>
        <w:t xml:space="preserve">Beyond that, this document will provide a thorough overview of the initiatives. the following sections outline key findings. In conclusion of this introduction, readers will understand the scope.</w:t>
      </w:r>
    </w:p>
    <w:p>
      <w:pPr>
        <w:pStyle w:val="Heading2"/>
      </w:pPr>
      <w:r>
        <w:t xml:space="preserve">Findings</w:t>
      </w:r>
    </w:p>
    <w:p>
      <w:r>
        <w:t xml:space="preserve">The analysis indicates approximately 42% improvement. Subsequently, stakeholders can help better outcomes. Also, the team will use these insights to use market opportunities.</w:t>
      </w:r>
    </w:p>
    <w:p>
      <w:pPr>
        <w:pStyle w:val="Heading2"/>
      </w:pPr>
      <w:r>
        <w:t xml:space="preserve">Conclusion</w:t>
      </w:r>
    </w:p>
    <w:p>
      <w:r>
        <w:t xml:space="preserve">Overall, a strong and thorough approach will help success. Beyond that, organizations should look at continuous improvement in today's world.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