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8</w:t>
      </w:r>
      <w:r>
        <w:t xml:space="preserve"> </w:t>
      </w:r>
      <w:r>
        <w:t xml:space="preserve">FLS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Byrne</w:t>
      </w:r>
    </w:p>
    <w:p>
      <w:pPr>
        <w:pStyle w:val="Date"/>
      </w:pPr>
      <w:r>
        <w:t xml:space="preserve">10/22/2019</w:t>
      </w:r>
    </w:p>
    <w:p>
      <w:pPr>
        <w:pStyle w:val="Heading2"/>
      </w:pPr>
      <w:bookmarkStart w:id="20" w:name="texas-gas-price"/>
      <w:r>
        <w:t xml:space="preserve">Texas Gas Price</w:t>
      </w:r>
      <w:bookmarkEnd w:id="20"/>
    </w:p>
    <w:p>
      <w:pPr>
        <w:pStyle w:val="SourceCode"/>
      </w:pPr>
      <w:r>
        <w:rPr>
          <w:rStyle w:val="KeywordTok"/>
        </w:rPr>
        <w:t xml:space="preserve">plotts.sample.wge</w:t>
      </w:r>
      <w:r>
        <w:rPr>
          <w:rStyle w:val="NormalTok"/>
        </w:rPr>
        <w:t xml:space="preserve">(tgp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9-fl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$autplt</w:t>
      </w:r>
      <w:r>
        <w:br w:type="textWrapping"/>
      </w:r>
      <w:r>
        <w:rPr>
          <w:rStyle w:val="VerbatimChar"/>
        </w:rPr>
        <w:t xml:space="preserve">##  [1] 1.0000000 0.9812607 0.9485558 0.9096771 0.8684132 0.8251700 0.7835162</w:t>
      </w:r>
      <w:r>
        <w:br w:type="textWrapping"/>
      </w:r>
      <w:r>
        <w:rPr>
          <w:rStyle w:val="VerbatimChar"/>
        </w:rPr>
        <w:t xml:space="preserve">##  [8] 0.7453261 0.7096470 0.6747143 0.6382594 0.6001387 0.5635623 0.5260189</w:t>
      </w:r>
      <w:r>
        <w:br w:type="textWrapping"/>
      </w:r>
      <w:r>
        <w:rPr>
          <w:rStyle w:val="VerbatimChar"/>
        </w:rPr>
        <w:t xml:space="preserve">## [15] 0.4881868 0.4523773 0.4200285 0.3895181 0.3575383 0.3263927 0.2975097</w:t>
      </w:r>
      <w:r>
        <w:br w:type="textWrapping"/>
      </w:r>
      <w:r>
        <w:rPr>
          <w:rStyle w:val="VerbatimChar"/>
        </w:rPr>
        <w:t xml:space="preserve">## [22] 0.2695047 0.2400592 0.2096427 0.1815298 0.1561659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$freq</w:t>
      </w:r>
      <w:r>
        <w:br w:type="textWrapping"/>
      </w:r>
      <w:r>
        <w:rPr>
          <w:rStyle w:val="VerbatimChar"/>
        </w:rPr>
        <w:t xml:space="preserve">##   [1] 0.004878049 0.009756098 0.014634146 0.019512195 0.024390244</w:t>
      </w:r>
      <w:r>
        <w:br w:type="textWrapping"/>
      </w:r>
      <w:r>
        <w:rPr>
          <w:rStyle w:val="VerbatimChar"/>
        </w:rPr>
        <w:t xml:space="preserve">##   [6] 0.029268293 0.034146341 0.039024390 0.043902439 0.048780488</w:t>
      </w:r>
      <w:r>
        <w:br w:type="textWrapping"/>
      </w:r>
      <w:r>
        <w:rPr>
          <w:rStyle w:val="VerbatimChar"/>
        </w:rPr>
        <w:t xml:space="preserve">##  [11] 0.053658537 0.058536585 0.063414634 0.068292683 0.073170732</w:t>
      </w:r>
      <w:r>
        <w:br w:type="textWrapping"/>
      </w:r>
      <w:r>
        <w:rPr>
          <w:rStyle w:val="VerbatimChar"/>
        </w:rPr>
        <w:t xml:space="preserve">##  [16] 0.078048780 0.082926829 0.087804878 0.092682927 0.097560976</w:t>
      </w:r>
      <w:r>
        <w:br w:type="textWrapping"/>
      </w:r>
      <w:r>
        <w:rPr>
          <w:rStyle w:val="VerbatimChar"/>
        </w:rPr>
        <w:t xml:space="preserve">##  [21] 0.102439024 0.107317073 0.112195122 0.117073171 0.121951220</w:t>
      </w:r>
      <w:r>
        <w:br w:type="textWrapping"/>
      </w:r>
      <w:r>
        <w:rPr>
          <w:rStyle w:val="VerbatimChar"/>
        </w:rPr>
        <w:t xml:space="preserve">##  [26] 0.126829268 0.131707317 0.136585366 0.141463415 0.146341463</w:t>
      </w:r>
      <w:r>
        <w:br w:type="textWrapping"/>
      </w:r>
      <w:r>
        <w:rPr>
          <w:rStyle w:val="VerbatimChar"/>
        </w:rPr>
        <w:t xml:space="preserve">##  [31] 0.151219512 0.156097561 0.160975610 0.165853659 0.170731707</w:t>
      </w:r>
      <w:r>
        <w:br w:type="textWrapping"/>
      </w:r>
      <w:r>
        <w:rPr>
          <w:rStyle w:val="VerbatimChar"/>
        </w:rPr>
        <w:t xml:space="preserve">##  [36] 0.175609756 0.180487805 0.185365854 0.190243902 0.195121951</w:t>
      </w:r>
      <w:r>
        <w:br w:type="textWrapping"/>
      </w:r>
      <w:r>
        <w:rPr>
          <w:rStyle w:val="VerbatimChar"/>
        </w:rPr>
        <w:t xml:space="preserve">##  [41] 0.200000000 0.204878049 0.209756098 0.214634146 0.219512195</w:t>
      </w:r>
      <w:r>
        <w:br w:type="textWrapping"/>
      </w:r>
      <w:r>
        <w:rPr>
          <w:rStyle w:val="VerbatimChar"/>
        </w:rPr>
        <w:t xml:space="preserve">##  [46] 0.224390244 0.229268293 0.234146341 0.239024390 0.243902439</w:t>
      </w:r>
      <w:r>
        <w:br w:type="textWrapping"/>
      </w:r>
      <w:r>
        <w:rPr>
          <w:rStyle w:val="VerbatimChar"/>
        </w:rPr>
        <w:t xml:space="preserve">##  [51] 0.248780488 0.253658537 0.258536585 0.263414634 0.268292683</w:t>
      </w:r>
      <w:r>
        <w:br w:type="textWrapping"/>
      </w:r>
      <w:r>
        <w:rPr>
          <w:rStyle w:val="VerbatimChar"/>
        </w:rPr>
        <w:t xml:space="preserve">##  [56] 0.273170732 0.278048780 0.282926829 0.287804878 0.292682927</w:t>
      </w:r>
      <w:r>
        <w:br w:type="textWrapping"/>
      </w:r>
      <w:r>
        <w:rPr>
          <w:rStyle w:val="VerbatimChar"/>
        </w:rPr>
        <w:t xml:space="preserve">##  [61] 0.297560976 0.302439024 0.307317073 0.312195122 0.317073171</w:t>
      </w:r>
      <w:r>
        <w:br w:type="textWrapping"/>
      </w:r>
      <w:r>
        <w:rPr>
          <w:rStyle w:val="VerbatimChar"/>
        </w:rPr>
        <w:t xml:space="preserve">##  [66] 0.321951220 0.326829268 0.331707317 0.336585366 0.341463415</w:t>
      </w:r>
      <w:r>
        <w:br w:type="textWrapping"/>
      </w:r>
      <w:r>
        <w:rPr>
          <w:rStyle w:val="VerbatimChar"/>
        </w:rPr>
        <w:t xml:space="preserve">##  [71] 0.346341463 0.351219512 0.356097561 0.360975610 0.365853659</w:t>
      </w:r>
      <w:r>
        <w:br w:type="textWrapping"/>
      </w:r>
      <w:r>
        <w:rPr>
          <w:rStyle w:val="VerbatimChar"/>
        </w:rPr>
        <w:t xml:space="preserve">##  [76] 0.370731707 0.375609756 0.380487805 0.385365854 0.390243902</w:t>
      </w:r>
      <w:r>
        <w:br w:type="textWrapping"/>
      </w:r>
      <w:r>
        <w:rPr>
          <w:rStyle w:val="VerbatimChar"/>
        </w:rPr>
        <w:t xml:space="preserve">##  [81] 0.395121951 0.400000000 0.404878049 0.409756098 0.414634146</w:t>
      </w:r>
      <w:r>
        <w:br w:type="textWrapping"/>
      </w:r>
      <w:r>
        <w:rPr>
          <w:rStyle w:val="VerbatimChar"/>
        </w:rPr>
        <w:t xml:space="preserve">##  [86] 0.419512195 0.424390244 0.429268293 0.434146341 0.439024390</w:t>
      </w:r>
      <w:r>
        <w:br w:type="textWrapping"/>
      </w:r>
      <w:r>
        <w:rPr>
          <w:rStyle w:val="VerbatimChar"/>
        </w:rPr>
        <w:t xml:space="preserve">##  [91] 0.443902439 0.448780488 0.453658537 0.458536585 0.463414634</w:t>
      </w:r>
      <w:r>
        <w:br w:type="textWrapping"/>
      </w:r>
      <w:r>
        <w:rPr>
          <w:rStyle w:val="VerbatimChar"/>
        </w:rPr>
        <w:t xml:space="preserve">##  [96] 0.468292683 0.473170732 0.478048780 0.482926829 0.487804878</w:t>
      </w:r>
      <w:r>
        <w:br w:type="textWrapping"/>
      </w:r>
      <w:r>
        <w:rPr>
          <w:rStyle w:val="VerbatimChar"/>
        </w:rPr>
        <w:t xml:space="preserve">## [101] 0.492682927 0.497560976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</w:t>
      </w:r>
      <w:r>
        <w:br w:type="textWrapping"/>
      </w:r>
      <w:r>
        <w:rPr>
          <w:rStyle w:val="VerbatimChar"/>
        </w:rPr>
        <w:t xml:space="preserve">##   [1]  17.566940   4.009325   7.188946  12.746208   8.883412 -10.223882</w:t>
      </w:r>
      <w:r>
        <w:br w:type="textWrapping"/>
      </w:r>
      <w:r>
        <w:rPr>
          <w:rStyle w:val="VerbatimChar"/>
        </w:rPr>
        <w:t xml:space="preserve">##   [7]   1.581017   3.549543  -9.850097  -6.142580   4.234302  -1.183031</w:t>
      </w:r>
      <w:r>
        <w:br w:type="textWrapping"/>
      </w:r>
      <w:r>
        <w:rPr>
          <w:rStyle w:val="VerbatimChar"/>
        </w:rPr>
        <w:t xml:space="preserve">##  [13]  -6.050130  -5.526410  -4.410911 -13.240418  -3.032503  -9.059309</w:t>
      </w:r>
      <w:r>
        <w:br w:type="textWrapping"/>
      </w:r>
      <w:r>
        <w:rPr>
          <w:rStyle w:val="VerbatimChar"/>
        </w:rPr>
        <w:t xml:space="preserve">##  [19]  -3.527006 -24.494885 -10.011928  -8.271942  -8.571692 -16.109610</w:t>
      </w:r>
      <w:r>
        <w:br w:type="textWrapping"/>
      </w:r>
      <w:r>
        <w:rPr>
          <w:rStyle w:val="VerbatimChar"/>
        </w:rPr>
        <w:t xml:space="preserve">##  [25] -28.942955  -7.135781 -14.554875 -14.900190 -13.584002 -15.331810</w:t>
      </w:r>
      <w:r>
        <w:br w:type="textWrapping"/>
      </w:r>
      <w:r>
        <w:rPr>
          <w:rStyle w:val="VerbatimChar"/>
        </w:rPr>
        <w:t xml:space="preserve">##  [31] -16.825441 -14.162481 -22.638600 -18.209851 -12.603664 -23.114363</w:t>
      </w:r>
      <w:r>
        <w:br w:type="textWrapping"/>
      </w:r>
      <w:r>
        <w:rPr>
          <w:rStyle w:val="VerbatimChar"/>
        </w:rPr>
        <w:t xml:space="preserve">##  [37] -12.394691 -16.834247 -18.319886 -15.486861 -21.750883 -20.253216</w:t>
      </w:r>
      <w:r>
        <w:br w:type="textWrapping"/>
      </w:r>
      <w:r>
        <w:rPr>
          <w:rStyle w:val="VerbatimChar"/>
        </w:rPr>
        <w:t xml:space="preserve">##  [43] -15.111825 -24.682694 -20.645936 -15.272142 -14.375676 -13.414715</w:t>
      </w:r>
      <w:r>
        <w:br w:type="textWrapping"/>
      </w:r>
      <w:r>
        <w:rPr>
          <w:rStyle w:val="VerbatimChar"/>
        </w:rPr>
        <w:t xml:space="preserve">##  [49] -15.447808 -17.340905 -16.931454 -25.000164 -23.976693 -21.146604</w:t>
      </w:r>
      <w:r>
        <w:br w:type="textWrapping"/>
      </w:r>
      <w:r>
        <w:rPr>
          <w:rStyle w:val="VerbatimChar"/>
        </w:rPr>
        <w:t xml:space="preserve">##  [55] -24.384333 -19.934197 -23.749765 -17.109483 -25.541915 -18.117652</w:t>
      </w:r>
      <w:r>
        <w:br w:type="textWrapping"/>
      </w:r>
      <w:r>
        <w:rPr>
          <w:rStyle w:val="VerbatimChar"/>
        </w:rPr>
        <w:t xml:space="preserve">##  [61] -22.684772 -23.499317 -19.169605 -19.929922 -21.419889 -25.358870</w:t>
      </w:r>
      <w:r>
        <w:br w:type="textWrapping"/>
      </w:r>
      <w:r>
        <w:rPr>
          <w:rStyle w:val="VerbatimChar"/>
        </w:rPr>
        <w:t xml:space="preserve">##  [67] -21.357535 -25.644778 -19.317870 -23.600902 -20.742243 -29.707728</w:t>
      </w:r>
      <w:r>
        <w:br w:type="textWrapping"/>
      </w:r>
      <w:r>
        <w:rPr>
          <w:rStyle w:val="VerbatimChar"/>
        </w:rPr>
        <w:t xml:space="preserve">##  [73] -24.521847 -23.632981 -30.138371 -28.417831 -20.001551 -30.615738</w:t>
      </w:r>
      <w:r>
        <w:br w:type="textWrapping"/>
      </w:r>
      <w:r>
        <w:rPr>
          <w:rStyle w:val="VerbatimChar"/>
        </w:rPr>
        <w:t xml:space="preserve">##  [79] -26.331747 -22.740741 -48.040776 -24.915168 -17.015102 -28.218282</w:t>
      </w:r>
      <w:r>
        <w:br w:type="textWrapping"/>
      </w:r>
      <w:r>
        <w:rPr>
          <w:rStyle w:val="VerbatimChar"/>
        </w:rPr>
        <w:t xml:space="preserve">##  [85] -23.347030 -20.499910 -28.102092 -22.156338 -24.767085 -26.884292</w:t>
      </w:r>
      <w:r>
        <w:br w:type="textWrapping"/>
      </w:r>
      <w:r>
        <w:rPr>
          <w:rStyle w:val="VerbatimChar"/>
        </w:rPr>
        <w:t xml:space="preserve">##  [91] -29.332198 -22.768786 -27.715014 -25.285895 -23.749266 -27.102895</w:t>
      </w:r>
      <w:r>
        <w:br w:type="textWrapping"/>
      </w:r>
      <w:r>
        <w:rPr>
          <w:rStyle w:val="VerbatimChar"/>
        </w:rPr>
        <w:t xml:space="preserve">##  [97] -21.029693 -36.684982 -21.598776 -22.678742 -22.030427 -23.698395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$dbz</w:t>
      </w:r>
      <w:r>
        <w:br w:type="textWrapping"/>
      </w:r>
      <w:r>
        <w:rPr>
          <w:rStyle w:val="VerbatimChar"/>
        </w:rPr>
        <w:t xml:space="preserve">##   [1]  11.99518224  11.70753604  11.22806434  10.55719051   9.69668787</w:t>
      </w:r>
      <w:r>
        <w:br w:type="textWrapping"/>
      </w:r>
      <w:r>
        <w:rPr>
          <w:rStyle w:val="VerbatimChar"/>
        </w:rPr>
        <w:t xml:space="preserve">##   [6]   8.65123551   7.43099659   6.05561612   4.55971804   2.99864147</w:t>
      </w:r>
      <w:r>
        <w:br w:type="textWrapping"/>
      </w:r>
      <w:r>
        <w:rPr>
          <w:rStyle w:val="VerbatimChar"/>
        </w:rPr>
        <w:t xml:space="preserve">##  [11]   1.45007321   0.00391408  -1.26349792  -2.31774804  -3.17241512</w:t>
      </w:r>
      <w:r>
        <w:br w:type="textWrapping"/>
      </w:r>
      <w:r>
        <w:rPr>
          <w:rStyle w:val="VerbatimChar"/>
        </w:rPr>
        <w:t xml:space="preserve">##  [16]  -3.86813979  -4.44816563  -4.94954472  -5.40709269  -5.85790489</w:t>
      </w:r>
      <w:r>
        <w:br w:type="textWrapping"/>
      </w:r>
      <w:r>
        <w:rPr>
          <w:rStyle w:val="VerbatimChar"/>
        </w:rPr>
        <w:t xml:space="preserve">##  [21]  -6.33982450  -6.88536963  -7.51544393  -8.23540327  -9.03387046</w:t>
      </w:r>
      <w:r>
        <w:br w:type="textWrapping"/>
      </w:r>
      <w:r>
        <w:rPr>
          <w:rStyle w:val="VerbatimChar"/>
        </w:rPr>
        <w:t xml:space="preserve">##  [26]  -9.88408863 -10.74791105 -11.58232508 -12.34714188 -13.01139208</w:t>
      </w:r>
      <w:r>
        <w:br w:type="textWrapping"/>
      </w:r>
      <w:r>
        <w:rPr>
          <w:rStyle w:val="VerbatimChar"/>
        </w:rPr>
        <w:t xml:space="preserve">##  [31] -13.55698129 -13.98053688 -14.29457957 -14.52659019 -14.71358053</w:t>
      </w:r>
      <w:r>
        <w:br w:type="textWrapping"/>
      </w:r>
      <w:r>
        <w:rPr>
          <w:rStyle w:val="VerbatimChar"/>
        </w:rPr>
        <w:t xml:space="preserve">##  [36] -14.89268982 -15.09137733 -15.32058241 -15.57230237 -15.82208400</w:t>
      </w:r>
      <w:r>
        <w:br w:type="textWrapping"/>
      </w:r>
      <w:r>
        <w:rPr>
          <w:rStyle w:val="VerbatimChar"/>
        </w:rPr>
        <w:t xml:space="preserve">##  [41] -16.03689417 -16.18758750 -16.26172916 -16.27005413 -16.24299034</w:t>
      </w:r>
      <w:r>
        <w:br w:type="textWrapping"/>
      </w:r>
      <w:r>
        <w:rPr>
          <w:rStyle w:val="VerbatimChar"/>
        </w:rPr>
        <w:t xml:space="preserve">##  [46] -16.22054329 -16.24202989 -16.33948907 -16.53462311 -16.83734764</w:t>
      </w:r>
      <w:r>
        <w:br w:type="textWrapping"/>
      </w:r>
      <w:r>
        <w:rPr>
          <w:rStyle w:val="VerbatimChar"/>
        </w:rPr>
        <w:t xml:space="preserve">##  [51] -17.24427203 -17.73650536 -18.27769341 -18.81521264 -19.28889370</w:t>
      </w:r>
      <w:r>
        <w:br w:type="textWrapping"/>
      </w:r>
      <w:r>
        <w:rPr>
          <w:rStyle w:val="VerbatimChar"/>
        </w:rPr>
        <w:t xml:space="preserve">##  [56] -19.64890816 -19.87529462 -19.98472599 -20.01874388 -20.02393841</w:t>
      </w:r>
      <w:r>
        <w:br w:type="textWrapping"/>
      </w:r>
      <w:r>
        <w:rPr>
          <w:rStyle w:val="VerbatimChar"/>
        </w:rPr>
        <w:t xml:space="preserve">##  [61] -20.03773045 -20.08399167 -20.17512340 -20.31609969 -20.50779019</w:t>
      </w:r>
      <w:r>
        <w:br w:type="textWrapping"/>
      </w:r>
      <w:r>
        <w:rPr>
          <w:rStyle w:val="VerbatimChar"/>
        </w:rPr>
        <w:t xml:space="preserve">##  [66] -20.74868198 -21.03520632 -21.36133000 -21.71804355 -22.09305451</w:t>
      </w:r>
      <w:r>
        <w:br w:type="textWrapping"/>
      </w:r>
      <w:r>
        <w:rPr>
          <w:rStyle w:val="VerbatimChar"/>
        </w:rPr>
        <w:t xml:space="preserve">##  [71] -22.47062834 -22.83141154 -23.15244871 -23.40835306 -23.57498174</w:t>
      </w:r>
      <w:r>
        <w:br w:type="textWrapping"/>
      </w:r>
      <w:r>
        <w:rPr>
          <w:rStyle w:val="VerbatimChar"/>
        </w:rPr>
        <w:t xml:space="preserve">##  [76] -23.63589296 -23.58920445 -23.45056779 -23.24976496 -23.02285444</w:t>
      </w:r>
      <w:r>
        <w:br w:type="textWrapping"/>
      </w:r>
      <w:r>
        <w:rPr>
          <w:rStyle w:val="VerbatimChar"/>
        </w:rPr>
        <w:t xml:space="preserve">##  [81] -22.80424865 -22.62172183 -22.49460755 -22.43389204 -22.44282389</w:t>
      </w:r>
      <w:r>
        <w:br w:type="textWrapping"/>
      </w:r>
      <w:r>
        <w:rPr>
          <w:rStyle w:val="VerbatimChar"/>
        </w:rPr>
        <w:t xml:space="preserve">##  [86] -22.51724873 -22.64556258 -22.80879008 -22.98176510 -23.13645309</w:t>
      </w:r>
      <w:r>
        <w:br w:type="textWrapping"/>
      </w:r>
      <w:r>
        <w:rPr>
          <w:rStyle w:val="VerbatimChar"/>
        </w:rPr>
        <w:t xml:space="preserve">##  [91] -23.24762440 -23.29928449 -23.28872645 -23.22577153 -23.12774413</w:t>
      </w:r>
      <w:r>
        <w:br w:type="textWrapping"/>
      </w:r>
      <w:r>
        <w:rPr>
          <w:rStyle w:val="VerbatimChar"/>
        </w:rPr>
        <w:t xml:space="preserve">##  [96] -23.01325567 -22.89776398 -22.79195945 -22.70231645 -22.63253404</w:t>
      </w:r>
      <w:r>
        <w:br w:type="textWrapping"/>
      </w:r>
      <w:r>
        <w:rPr>
          <w:rStyle w:val="VerbatimChar"/>
        </w:rPr>
        <w:t xml:space="preserve">## [101] -22.58482682 -22.56060355</w:t>
      </w:r>
    </w:p>
    <w:p>
      <w:pPr>
        <w:pStyle w:val="Heading2"/>
      </w:pPr>
      <w:bookmarkStart w:id="22" w:name="fitting-an-ar2-to-the-data-using-mle"/>
      <w:r>
        <w:t xml:space="preserve">Fitting an AR(2) to the data using MLE</w:t>
      </w:r>
      <w:bookmarkEnd w:id="22"/>
    </w:p>
    <w:p>
      <w:pPr>
        <w:pStyle w:val="SourceCode"/>
      </w:pPr>
      <w:r>
        <w:rPr>
          <w:rStyle w:val="NormalTok"/>
        </w:rPr>
        <w:t xml:space="preserve">mle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est.arma.wge</w:t>
      </w:r>
      <w:r>
        <w:rPr>
          <w:rStyle w:val="NormalTok"/>
        </w:rPr>
        <w:t xml:space="preserve">(tgp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1.3812 -0.4077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1-0.9536B              1.0487               0.9536       0.0000</w:t>
      </w:r>
      <w:r>
        <w:br w:type="textWrapping"/>
      </w:r>
      <w:r>
        <w:rPr>
          <w:rStyle w:val="VerbatimChar"/>
        </w:rPr>
        <w:t xml:space="preserve">## 1-0.4276B              2.3386               0.4276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fitting-an-ar2-to-the-data-using-burg"/>
      <w:r>
        <w:t xml:space="preserve">Fitting an AR(2) to the data using Burg</w:t>
      </w:r>
      <w:bookmarkEnd w:id="23"/>
    </w:p>
    <w:p>
      <w:pPr>
        <w:pStyle w:val="SourceCode"/>
      </w:pPr>
      <w:r>
        <w:rPr>
          <w:rStyle w:val="NormalTok"/>
        </w:rPr>
        <w:t xml:space="preserve">burg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est.ar.wge</w:t>
      </w:r>
      <w:r>
        <w:rPr>
          <w:rStyle w:val="NormalTok"/>
        </w:rPr>
        <w:t xml:space="preserve">(tgp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"burg"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Original polynomial:  </w:t>
      </w:r>
      <w:r>
        <w:br w:type="textWrapping"/>
      </w:r>
      <w:r>
        <w:rPr>
          <w:rStyle w:val="VerbatimChar"/>
        </w:rPr>
        <w:t xml:space="preserve">## 1.3814 -0.4058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Factor                 Roots                Abs Recip    System Freq </w:t>
      </w:r>
      <w:r>
        <w:br w:type="textWrapping"/>
      </w:r>
      <w:r>
        <w:rPr>
          <w:rStyle w:val="VerbatimChar"/>
        </w:rPr>
        <w:t xml:space="preserve">## 1-0.9575B              1.0444               0.9575       0.0000</w:t>
      </w:r>
      <w:r>
        <w:br w:type="textWrapping"/>
      </w:r>
      <w:r>
        <w:rPr>
          <w:rStyle w:val="VerbatimChar"/>
        </w:rPr>
        <w:t xml:space="preserve">## 1-0.4239B              2.3592               0.4239       0.0000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forecasting-using-the-mle-model"/>
      <w:r>
        <w:t xml:space="preserve">Forecasting using the MLE model</w:t>
      </w:r>
      <w:bookmarkEnd w:id="24"/>
    </w:p>
    <w:p>
      <w:pPr>
        <w:pStyle w:val="SourceCode"/>
      </w:pPr>
      <w:r>
        <w:rPr>
          <w:rStyle w:val="NormalTok"/>
        </w:rPr>
        <w:t xml:space="preserve">mlef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mle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9-fl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forecasting-using-the-burg-model"/>
      <w:r>
        <w:t xml:space="preserve">Forecasting using the Burg Model</w:t>
      </w:r>
      <w:bookmarkEnd w:id="26"/>
    </w:p>
    <w:p>
      <w:pPr>
        <w:pStyle w:val="SourceCode"/>
      </w:pPr>
      <w:r>
        <w:rPr>
          <w:rStyle w:val="NormalTok"/>
        </w:rPr>
        <w:t xml:space="preserve">burgf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fore.aruma.wge</w:t>
      </w:r>
      <w:r>
        <w:rPr>
          <w:rStyle w:val="NormalTok"/>
        </w:rPr>
        <w:t xml:space="preserve">(tgp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burg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phi, 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lastn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9-f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alculating-ase-for-mle"/>
      <w:r>
        <w:t xml:space="preserve">Calculating ASE for MLE</w:t>
      </w:r>
      <w:bookmarkEnd w:id="28"/>
    </w:p>
    <w:p>
      <w:pPr>
        <w:pStyle w:val="SourceCode"/>
      </w:pPr>
      <w:r>
        <w:rPr>
          <w:rStyle w:val="NormalTok"/>
        </w:rPr>
        <w:t xml:space="preserve">ase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(f,s) {</w:t>
      </w:r>
      <w:r>
        <w:br w:type="textWrapping"/>
      </w:r>
      <w:r>
        <w:rPr>
          <w:rStyle w:val="NormalTok"/>
        </w:rPr>
        <w:t xml:space="preserve">  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 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s[(ls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(ase)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ase</w:t>
      </w:r>
      <w:r>
        <w:rPr>
          <w:rStyle w:val="NormalTok"/>
        </w:rPr>
        <w:t xml:space="preserve">(mlef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0.01461187</w:t>
      </w:r>
    </w:p>
    <w:p>
      <w:pPr>
        <w:pStyle w:val="Heading2"/>
      </w:pPr>
      <w:bookmarkStart w:id="29" w:name="calculating-ase-for-burg"/>
      <w:r>
        <w:t xml:space="preserve">Calculating ASE for Burg</w:t>
      </w:r>
      <w:bookmarkEnd w:id="29"/>
    </w:p>
    <w:p>
      <w:pPr>
        <w:pStyle w:val="SourceCode"/>
      </w:pPr>
      <w:r>
        <w:rPr>
          <w:rStyle w:val="KeywordTok"/>
        </w:rPr>
        <w:t xml:space="preserve">ase</w:t>
      </w:r>
      <w:r>
        <w:rPr>
          <w:rStyle w:val="NormalTok"/>
        </w:rPr>
        <w:t xml:space="preserve">(burgf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f,tgp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0.01309828</w:t>
      </w:r>
    </w:p>
    <w:p>
      <w:pPr>
        <w:pStyle w:val="FirstParagraph"/>
      </w:pPr>
      <w:r>
        <w:t xml:space="preserve">Neither forecast seemed particulally accurate. I wouldn’t choose either model.</w:t>
      </w:r>
    </w:p>
    <w:p>
      <w:pPr>
        <w:pStyle w:val="Heading2"/>
      </w:pPr>
      <w:bookmarkStart w:id="30" w:name="key-takeaways"/>
      <w:r>
        <w:t xml:space="preserve">Key Takeaways</w:t>
      </w:r>
      <w:bookmarkEnd w:id="30"/>
    </w:p>
    <w:p>
      <w:pPr>
        <w:pStyle w:val="FirstParagraph"/>
      </w:pPr>
      <w:r>
        <w:t xml:space="preserve">How does the AIC model estimation technique work? It might be nice to go through that math.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8 FLS</dc:title>
  <dc:creator>Daniel Byrne</dc:creator>
  <cp:keywords/>
  <dcterms:created xsi:type="dcterms:W3CDTF">2019-10-23T02:20:52Z</dcterms:created>
  <dcterms:modified xsi:type="dcterms:W3CDTF">2019-10-23T02:20:52Z</dcterms:modified>
</cp:coreProperties>
</file>