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EA9" w:rsidRPr="008B0C2B" w:rsidRDefault="00A83993" w:rsidP="003211AA">
      <w:pPr>
        <w:pStyle w:val="Title"/>
        <w:rPr>
          <w:rFonts w:cs="Arial"/>
          <w:spacing w:val="20"/>
          <w:sz w:val="40"/>
          <w:szCs w:val="40"/>
        </w:rPr>
      </w:pPr>
      <w:r>
        <w:rPr>
          <w:rFonts w:cs="Arial"/>
          <w:spacing w:val="20"/>
          <w:sz w:val="40"/>
          <w:szCs w:val="40"/>
        </w:rPr>
        <w:t>Leotis M. Fields</w:t>
      </w:r>
    </w:p>
    <w:p w:rsidR="00E21F34" w:rsidRPr="008B0C2B" w:rsidRDefault="00A83993" w:rsidP="003211AA">
      <w:pPr>
        <w:jc w:val="center"/>
        <w:rPr>
          <w:rFonts w:ascii="Arial" w:hAnsi="Arial" w:cs="Arial"/>
          <w:sz w:val="20"/>
        </w:rPr>
      </w:pPr>
      <w:r>
        <w:rPr>
          <w:rFonts w:ascii="Arial" w:hAnsi="Arial" w:cs="Arial"/>
          <w:sz w:val="20"/>
        </w:rPr>
        <w:t>311</w:t>
      </w:r>
      <w:r w:rsidR="00B26EA9" w:rsidRPr="008B0C2B">
        <w:rPr>
          <w:rFonts w:ascii="Arial" w:hAnsi="Arial" w:cs="Arial"/>
          <w:sz w:val="20"/>
        </w:rPr>
        <w:t xml:space="preserve"> </w:t>
      </w:r>
      <w:r>
        <w:rPr>
          <w:rFonts w:ascii="Arial" w:hAnsi="Arial" w:cs="Arial"/>
          <w:sz w:val="20"/>
        </w:rPr>
        <w:t>Old</w:t>
      </w:r>
      <w:r w:rsidR="00B26EA9" w:rsidRPr="008B0C2B">
        <w:rPr>
          <w:rFonts w:ascii="Arial" w:hAnsi="Arial" w:cs="Arial"/>
          <w:sz w:val="20"/>
        </w:rPr>
        <w:t xml:space="preserve"> </w:t>
      </w:r>
      <w:r>
        <w:rPr>
          <w:rFonts w:ascii="Arial" w:hAnsi="Arial" w:cs="Arial"/>
          <w:sz w:val="20"/>
        </w:rPr>
        <w:t>Bluff</w:t>
      </w:r>
      <w:r w:rsidR="00B26EA9" w:rsidRPr="008B0C2B">
        <w:rPr>
          <w:rFonts w:ascii="Arial" w:hAnsi="Arial" w:cs="Arial"/>
          <w:sz w:val="20"/>
        </w:rPr>
        <w:t xml:space="preserve"> </w:t>
      </w:r>
      <w:r>
        <w:rPr>
          <w:rFonts w:ascii="Arial" w:hAnsi="Arial" w:cs="Arial"/>
          <w:sz w:val="20"/>
        </w:rPr>
        <w:t>Road</w:t>
      </w:r>
      <w:r w:rsidR="00044C27" w:rsidRPr="008B0C2B">
        <w:rPr>
          <w:rFonts w:ascii="Arial" w:hAnsi="Arial" w:cs="Arial"/>
          <w:sz w:val="20"/>
        </w:rPr>
        <w:t xml:space="preserve"> </w:t>
      </w:r>
      <w:r w:rsidR="00CB2074" w:rsidRPr="008B0C2B">
        <w:rPr>
          <w:rFonts w:ascii="Arial" w:hAnsi="Arial" w:cs="Arial"/>
          <w:sz w:val="20"/>
        </w:rPr>
        <w:t xml:space="preserve"> </w:t>
      </w:r>
      <w:r w:rsidR="00C631A8" w:rsidRPr="008B0C2B">
        <w:rPr>
          <w:rFonts w:ascii="Arial" w:hAnsi="Arial" w:cs="Arial"/>
          <w:sz w:val="20"/>
        </w:rPr>
        <w:t xml:space="preserve">•  </w:t>
      </w:r>
      <w:r>
        <w:rPr>
          <w:rFonts w:ascii="Arial" w:hAnsi="Arial" w:cs="Arial"/>
          <w:sz w:val="20"/>
        </w:rPr>
        <w:t>Hopkins</w:t>
      </w:r>
      <w:r w:rsidR="00B26EA9" w:rsidRPr="008B0C2B">
        <w:rPr>
          <w:rFonts w:ascii="Arial" w:hAnsi="Arial" w:cs="Arial"/>
          <w:sz w:val="20"/>
        </w:rPr>
        <w:t xml:space="preserve">, </w:t>
      </w:r>
      <w:r>
        <w:rPr>
          <w:rFonts w:ascii="Arial" w:hAnsi="Arial" w:cs="Arial"/>
          <w:sz w:val="20"/>
        </w:rPr>
        <w:t>SC</w:t>
      </w:r>
      <w:r w:rsidR="00B26EA9" w:rsidRPr="008B0C2B">
        <w:rPr>
          <w:rFonts w:ascii="Arial" w:hAnsi="Arial" w:cs="Arial"/>
          <w:sz w:val="20"/>
        </w:rPr>
        <w:t xml:space="preserve"> </w:t>
      </w:r>
      <w:r>
        <w:rPr>
          <w:rFonts w:ascii="Arial" w:hAnsi="Arial" w:cs="Arial"/>
          <w:sz w:val="20"/>
        </w:rPr>
        <w:t>29061</w:t>
      </w:r>
    </w:p>
    <w:p w:rsidR="00266709" w:rsidRPr="00746E51" w:rsidRDefault="00044C27" w:rsidP="00746E51">
      <w:pPr>
        <w:jc w:val="center"/>
        <w:rPr>
          <w:rFonts w:ascii="Arial" w:hAnsi="Arial" w:cs="Arial"/>
          <w:sz w:val="20"/>
        </w:rPr>
      </w:pPr>
      <w:r w:rsidRPr="008B0C2B">
        <w:rPr>
          <w:rFonts w:ascii="Arial" w:hAnsi="Arial" w:cs="Arial"/>
          <w:sz w:val="20"/>
        </w:rPr>
        <w:t xml:space="preserve"> </w:t>
      </w:r>
      <w:proofErr w:type="gramStart"/>
      <w:r w:rsidR="00A83993">
        <w:rPr>
          <w:rFonts w:ascii="Arial" w:hAnsi="Arial" w:cs="Arial"/>
          <w:sz w:val="20"/>
        </w:rPr>
        <w:t>leotis.fields@g</w:t>
      </w:r>
      <w:r w:rsidRPr="008B0C2B">
        <w:rPr>
          <w:rFonts w:ascii="Arial" w:hAnsi="Arial" w:cs="Arial"/>
          <w:sz w:val="20"/>
        </w:rPr>
        <w:t xml:space="preserve">mail.com  </w:t>
      </w:r>
      <w:r w:rsidR="00C631A8" w:rsidRPr="008B0C2B">
        <w:rPr>
          <w:rFonts w:ascii="Arial" w:hAnsi="Arial" w:cs="Arial"/>
          <w:sz w:val="20"/>
        </w:rPr>
        <w:t>•</w:t>
      </w:r>
      <w:proofErr w:type="gramEnd"/>
      <w:r w:rsidRPr="008B0C2B">
        <w:rPr>
          <w:rFonts w:ascii="Arial" w:hAnsi="Arial" w:cs="Arial"/>
          <w:sz w:val="20"/>
        </w:rPr>
        <w:t xml:space="preserve">  </w:t>
      </w:r>
      <w:r w:rsidR="00A83993">
        <w:rPr>
          <w:rFonts w:ascii="Arial" w:hAnsi="Arial" w:cs="Arial"/>
          <w:sz w:val="20"/>
        </w:rPr>
        <w:t>803</w:t>
      </w:r>
      <w:r w:rsidRPr="008B0C2B">
        <w:rPr>
          <w:rFonts w:ascii="Arial" w:hAnsi="Arial" w:cs="Arial"/>
          <w:sz w:val="20"/>
        </w:rPr>
        <w:t>.</w:t>
      </w:r>
      <w:r w:rsidR="00A83993">
        <w:rPr>
          <w:rFonts w:ascii="Arial" w:hAnsi="Arial" w:cs="Arial"/>
          <w:sz w:val="20"/>
        </w:rPr>
        <w:t>800</w:t>
      </w:r>
      <w:r w:rsidRPr="008B0C2B">
        <w:rPr>
          <w:rFonts w:ascii="Arial" w:hAnsi="Arial" w:cs="Arial"/>
          <w:sz w:val="20"/>
        </w:rPr>
        <w:t>.</w:t>
      </w:r>
      <w:r w:rsidR="00A83993">
        <w:rPr>
          <w:rFonts w:ascii="Arial" w:hAnsi="Arial" w:cs="Arial"/>
          <w:sz w:val="20"/>
        </w:rPr>
        <w:t>9275</w:t>
      </w:r>
    </w:p>
    <w:p w:rsidR="00266709" w:rsidRPr="008B0C2B" w:rsidRDefault="00266709" w:rsidP="00266709">
      <w:pPr>
        <w:pStyle w:val="Title"/>
        <w:pBdr>
          <w:top w:val="thinThickLargeGap" w:sz="12" w:space="12" w:color="000000"/>
        </w:pBdr>
        <w:spacing w:before="240"/>
        <w:rPr>
          <w:rFonts w:ascii="Arial Bold" w:hAnsi="Arial Bold" w:cs="Arial"/>
          <w:sz w:val="27"/>
          <w:szCs w:val="27"/>
        </w:rPr>
      </w:pPr>
      <w:r>
        <w:rPr>
          <w:rFonts w:ascii="Arial Bold" w:hAnsi="Arial Bold" w:cs="Arial"/>
          <w:sz w:val="27"/>
          <w:szCs w:val="27"/>
        </w:rPr>
        <w:t>Web &amp; Software Development</w:t>
      </w:r>
    </w:p>
    <w:p w:rsidR="00266709" w:rsidRPr="008B0C2B" w:rsidRDefault="00266709" w:rsidP="0001267F">
      <w:pPr>
        <w:pStyle w:val="Title"/>
        <w:spacing w:before="40"/>
        <w:rPr>
          <w:rFonts w:cs="Arial"/>
          <w:b w:val="0"/>
          <w:i/>
          <w:smallCaps w:val="0"/>
          <w:sz w:val="20"/>
        </w:rPr>
      </w:pPr>
      <w:r w:rsidRPr="008B0C2B">
        <w:rPr>
          <w:rFonts w:cs="Arial"/>
          <w:b w:val="0"/>
          <w:i/>
          <w:smallCaps w:val="0"/>
          <w:sz w:val="20"/>
        </w:rPr>
        <w:t>Planning</w:t>
      </w:r>
      <w:r>
        <w:rPr>
          <w:rFonts w:cs="Arial"/>
          <w:b w:val="0"/>
          <w:i/>
          <w:smallCaps w:val="0"/>
          <w:sz w:val="20"/>
        </w:rPr>
        <w:t xml:space="preserve"> &amp; </w:t>
      </w:r>
      <w:proofErr w:type="gramStart"/>
      <w:r>
        <w:rPr>
          <w:rFonts w:cs="Arial"/>
          <w:b w:val="0"/>
          <w:i/>
          <w:smallCaps w:val="0"/>
          <w:sz w:val="20"/>
        </w:rPr>
        <w:t>Coordination</w:t>
      </w:r>
      <w:r w:rsidR="0001267F">
        <w:rPr>
          <w:rFonts w:cs="Arial"/>
          <w:b w:val="0"/>
          <w:i/>
          <w:smallCaps w:val="0"/>
          <w:sz w:val="20"/>
        </w:rPr>
        <w:t xml:space="preserve">  /</w:t>
      </w:r>
      <w:proofErr w:type="gramEnd"/>
      <w:r>
        <w:rPr>
          <w:rFonts w:cs="Arial"/>
          <w:b w:val="0"/>
          <w:i/>
          <w:smallCaps w:val="0"/>
          <w:sz w:val="20"/>
        </w:rPr>
        <w:t xml:space="preserve"> Support</w:t>
      </w:r>
      <w:r w:rsidR="0001267F">
        <w:rPr>
          <w:rFonts w:cs="Arial"/>
          <w:b w:val="0"/>
          <w:i/>
          <w:smallCaps w:val="0"/>
          <w:sz w:val="20"/>
        </w:rPr>
        <w:t xml:space="preserve"> / </w:t>
      </w:r>
      <w:r>
        <w:rPr>
          <w:rFonts w:cs="Arial"/>
          <w:b w:val="0"/>
          <w:i/>
          <w:smallCaps w:val="0"/>
          <w:sz w:val="20"/>
        </w:rPr>
        <w:t>Team Building &amp; Leadership</w:t>
      </w:r>
      <w:r w:rsidR="0001267F">
        <w:rPr>
          <w:rFonts w:cs="Arial"/>
          <w:b w:val="0"/>
          <w:i/>
          <w:smallCaps w:val="0"/>
          <w:sz w:val="20"/>
        </w:rPr>
        <w:t xml:space="preserve">  </w:t>
      </w:r>
      <w:r w:rsidRPr="008B0C2B">
        <w:rPr>
          <w:rFonts w:cs="Arial"/>
          <w:b w:val="0"/>
          <w:i/>
          <w:smallCaps w:val="0"/>
          <w:sz w:val="20"/>
        </w:rPr>
        <w:t xml:space="preserve"> </w:t>
      </w:r>
    </w:p>
    <w:p w:rsidR="00266709" w:rsidRPr="008B0C2B" w:rsidRDefault="0001267F" w:rsidP="00266709">
      <w:pPr>
        <w:pStyle w:val="Title"/>
        <w:spacing w:before="160"/>
        <w:jc w:val="both"/>
        <w:rPr>
          <w:rFonts w:cs="Arial"/>
          <w:b w:val="0"/>
          <w:smallCaps w:val="0"/>
          <w:sz w:val="20"/>
        </w:rPr>
      </w:pPr>
      <w:r>
        <w:rPr>
          <w:rFonts w:cs="Arial"/>
          <w:b w:val="0"/>
          <w:smallCaps w:val="0"/>
          <w:sz w:val="20"/>
        </w:rPr>
        <w:t>Dedicated</w:t>
      </w:r>
      <w:r w:rsidR="00266709" w:rsidRPr="008B0C2B">
        <w:rPr>
          <w:rFonts w:cs="Arial"/>
          <w:b w:val="0"/>
          <w:smallCaps w:val="0"/>
          <w:sz w:val="20"/>
        </w:rPr>
        <w:t xml:space="preserve">, </w:t>
      </w:r>
      <w:r w:rsidR="00266709">
        <w:rPr>
          <w:rFonts w:cs="Arial"/>
          <w:b w:val="0"/>
          <w:smallCaps w:val="0"/>
          <w:sz w:val="20"/>
        </w:rPr>
        <w:t>solutions-driven</w:t>
      </w:r>
      <w:r w:rsidR="00266709" w:rsidRPr="008B0C2B">
        <w:rPr>
          <w:rFonts w:cs="Arial"/>
          <w:b w:val="0"/>
          <w:smallCaps w:val="0"/>
          <w:sz w:val="20"/>
        </w:rPr>
        <w:t xml:space="preserve"> </w:t>
      </w:r>
      <w:r w:rsidR="00266709">
        <w:rPr>
          <w:rFonts w:cs="Arial"/>
          <w:b w:val="0"/>
          <w:smallCaps w:val="0"/>
          <w:sz w:val="20"/>
        </w:rPr>
        <w:t>professional</w:t>
      </w:r>
      <w:r w:rsidR="00266709" w:rsidRPr="008B0C2B">
        <w:rPr>
          <w:rFonts w:cs="Arial"/>
          <w:b w:val="0"/>
          <w:smallCaps w:val="0"/>
          <w:sz w:val="20"/>
        </w:rPr>
        <w:t xml:space="preserve"> with</w:t>
      </w:r>
      <w:r w:rsidR="00656187">
        <w:rPr>
          <w:rFonts w:cs="Arial"/>
          <w:b w:val="0"/>
          <w:smallCaps w:val="0"/>
          <w:sz w:val="20"/>
        </w:rPr>
        <w:t xml:space="preserve"> 12</w:t>
      </w:r>
      <w:r>
        <w:rPr>
          <w:rFonts w:cs="Arial"/>
          <w:b w:val="0"/>
          <w:smallCaps w:val="0"/>
          <w:sz w:val="20"/>
        </w:rPr>
        <w:t xml:space="preserve"> months of </w:t>
      </w:r>
      <w:r w:rsidR="00266709">
        <w:rPr>
          <w:rFonts w:cs="Arial"/>
          <w:b w:val="0"/>
          <w:smallCaps w:val="0"/>
          <w:sz w:val="20"/>
        </w:rPr>
        <w:t xml:space="preserve">experience </w:t>
      </w:r>
      <w:r>
        <w:rPr>
          <w:rFonts w:cs="Arial"/>
          <w:b w:val="0"/>
          <w:smallCaps w:val="0"/>
          <w:sz w:val="20"/>
        </w:rPr>
        <w:t>creating and building web and software applications</w:t>
      </w:r>
      <w:r w:rsidR="00266709">
        <w:rPr>
          <w:rFonts w:cs="Arial"/>
          <w:b w:val="0"/>
          <w:smallCaps w:val="0"/>
          <w:sz w:val="20"/>
        </w:rPr>
        <w:t>.</w:t>
      </w:r>
    </w:p>
    <w:p w:rsidR="00266709" w:rsidRPr="008B0C2B" w:rsidRDefault="00266709" w:rsidP="00266709">
      <w:pPr>
        <w:pStyle w:val="Title"/>
        <w:spacing w:before="160" w:after="160"/>
        <w:jc w:val="left"/>
        <w:rPr>
          <w:rFonts w:cs="Arial"/>
          <w:b w:val="0"/>
          <w:smallCaps w:val="0"/>
          <w:sz w:val="20"/>
          <w:u w:val="single"/>
        </w:rPr>
      </w:pPr>
      <w:r w:rsidRPr="008B0C2B">
        <w:rPr>
          <w:rFonts w:cs="Arial"/>
          <w:b w:val="0"/>
          <w:smallCaps w:val="0"/>
          <w:sz w:val="20"/>
          <w:u w:val="single"/>
        </w:rPr>
        <w:t>Areas of Expertise:</w:t>
      </w:r>
    </w:p>
    <w:tbl>
      <w:tblPr>
        <w:tblW w:w="4243" w:type="pct"/>
        <w:jc w:val="center"/>
        <w:tblLook w:val="01E0" w:firstRow="1" w:lastRow="1" w:firstColumn="1" w:lastColumn="1" w:noHBand="0" w:noVBand="0"/>
      </w:tblPr>
      <w:tblGrid>
        <w:gridCol w:w="4149"/>
        <w:gridCol w:w="4283"/>
      </w:tblGrid>
      <w:tr w:rsidR="00266709" w:rsidRPr="008B0C2B" w:rsidTr="00BB0D5A">
        <w:trPr>
          <w:trHeight w:val="70"/>
          <w:jc w:val="center"/>
        </w:trPr>
        <w:tc>
          <w:tcPr>
            <w:tcW w:w="4119" w:type="dxa"/>
          </w:tcPr>
          <w:p w:rsidR="00266709" w:rsidRPr="008B0C2B" w:rsidRDefault="0001267F" w:rsidP="00BB0D5A">
            <w:pPr>
              <w:numPr>
                <w:ilvl w:val="0"/>
                <w:numId w:val="20"/>
              </w:numPr>
              <w:rPr>
                <w:rFonts w:ascii="Arial" w:hAnsi="Arial" w:cs="Arial"/>
                <w:sz w:val="20"/>
              </w:rPr>
            </w:pPr>
            <w:r>
              <w:rPr>
                <w:rFonts w:ascii="Arial" w:hAnsi="Arial" w:cs="Arial"/>
                <w:sz w:val="20"/>
              </w:rPr>
              <w:t>C#</w:t>
            </w:r>
          </w:p>
          <w:p w:rsidR="00266709" w:rsidRPr="008B0C2B" w:rsidRDefault="0001267F" w:rsidP="00BB0D5A">
            <w:pPr>
              <w:numPr>
                <w:ilvl w:val="0"/>
                <w:numId w:val="20"/>
              </w:numPr>
              <w:rPr>
                <w:rFonts w:ascii="Arial" w:hAnsi="Arial" w:cs="Arial"/>
                <w:sz w:val="20"/>
              </w:rPr>
            </w:pPr>
            <w:r>
              <w:rPr>
                <w:rFonts w:ascii="Arial" w:hAnsi="Arial" w:cs="Arial"/>
                <w:sz w:val="20"/>
              </w:rPr>
              <w:t>MVC</w:t>
            </w:r>
          </w:p>
          <w:p w:rsidR="00266709" w:rsidRPr="008B0C2B" w:rsidRDefault="0001267F" w:rsidP="00BB0D5A">
            <w:pPr>
              <w:numPr>
                <w:ilvl w:val="0"/>
                <w:numId w:val="20"/>
              </w:numPr>
              <w:rPr>
                <w:rFonts w:ascii="Arial" w:hAnsi="Arial" w:cs="Arial"/>
                <w:sz w:val="20"/>
              </w:rPr>
            </w:pPr>
            <w:r>
              <w:rPr>
                <w:rFonts w:ascii="Arial" w:hAnsi="Arial" w:cs="Arial"/>
                <w:sz w:val="20"/>
              </w:rPr>
              <w:t>.NET</w:t>
            </w:r>
          </w:p>
          <w:p w:rsidR="00266709" w:rsidRPr="008B0C2B" w:rsidRDefault="0001267F" w:rsidP="00BB0D5A">
            <w:pPr>
              <w:numPr>
                <w:ilvl w:val="0"/>
                <w:numId w:val="20"/>
              </w:numPr>
              <w:rPr>
                <w:rFonts w:ascii="Arial" w:hAnsi="Arial" w:cs="Arial"/>
                <w:sz w:val="20"/>
              </w:rPr>
            </w:pPr>
            <w:r>
              <w:rPr>
                <w:rFonts w:ascii="Arial" w:hAnsi="Arial" w:cs="Arial"/>
                <w:sz w:val="20"/>
              </w:rPr>
              <w:t>JavaScript</w:t>
            </w:r>
          </w:p>
          <w:p w:rsidR="00266709" w:rsidRPr="00660E65" w:rsidRDefault="0001267F" w:rsidP="00BB0D5A">
            <w:pPr>
              <w:numPr>
                <w:ilvl w:val="0"/>
                <w:numId w:val="20"/>
              </w:numPr>
              <w:rPr>
                <w:rFonts w:ascii="Arial" w:hAnsi="Arial" w:cs="Arial"/>
                <w:sz w:val="20"/>
              </w:rPr>
            </w:pPr>
            <w:r>
              <w:rPr>
                <w:rFonts w:ascii="Arial" w:hAnsi="Arial" w:cs="Arial"/>
                <w:sz w:val="20"/>
              </w:rPr>
              <w:t>HTML5</w:t>
            </w:r>
          </w:p>
        </w:tc>
        <w:tc>
          <w:tcPr>
            <w:tcW w:w="4252" w:type="dxa"/>
          </w:tcPr>
          <w:p w:rsidR="00266709" w:rsidRPr="008B0C2B" w:rsidRDefault="0001267F" w:rsidP="00BB0D5A">
            <w:pPr>
              <w:numPr>
                <w:ilvl w:val="0"/>
                <w:numId w:val="20"/>
              </w:numPr>
              <w:rPr>
                <w:rFonts w:ascii="Arial" w:hAnsi="Arial" w:cs="Arial"/>
                <w:sz w:val="20"/>
              </w:rPr>
            </w:pPr>
            <w:r>
              <w:rPr>
                <w:rFonts w:ascii="Arial" w:hAnsi="Arial" w:cs="Arial"/>
                <w:sz w:val="20"/>
              </w:rPr>
              <w:t>SQL</w:t>
            </w:r>
          </w:p>
          <w:p w:rsidR="00266709" w:rsidRPr="008B0C2B" w:rsidRDefault="0001267F" w:rsidP="00BB0D5A">
            <w:pPr>
              <w:numPr>
                <w:ilvl w:val="0"/>
                <w:numId w:val="20"/>
              </w:numPr>
              <w:rPr>
                <w:rFonts w:ascii="Arial" w:hAnsi="Arial" w:cs="Arial"/>
                <w:sz w:val="20"/>
              </w:rPr>
            </w:pPr>
            <w:r>
              <w:rPr>
                <w:rFonts w:ascii="Arial" w:hAnsi="Arial" w:cs="Arial"/>
                <w:sz w:val="20"/>
              </w:rPr>
              <w:t>LINQ</w:t>
            </w:r>
          </w:p>
          <w:p w:rsidR="00266709" w:rsidRPr="008B0C2B" w:rsidRDefault="0001267F" w:rsidP="00BB0D5A">
            <w:pPr>
              <w:numPr>
                <w:ilvl w:val="0"/>
                <w:numId w:val="20"/>
              </w:numPr>
              <w:rPr>
                <w:rFonts w:ascii="Arial" w:hAnsi="Arial" w:cs="Arial"/>
                <w:sz w:val="20"/>
              </w:rPr>
            </w:pPr>
            <w:r>
              <w:rPr>
                <w:rFonts w:ascii="Arial" w:hAnsi="Arial" w:cs="Arial"/>
                <w:sz w:val="20"/>
              </w:rPr>
              <w:t>RAZOR</w:t>
            </w:r>
          </w:p>
          <w:p w:rsidR="00266709" w:rsidRDefault="0001267F" w:rsidP="00BB0D5A">
            <w:pPr>
              <w:numPr>
                <w:ilvl w:val="0"/>
                <w:numId w:val="20"/>
              </w:numPr>
              <w:rPr>
                <w:rFonts w:ascii="Arial" w:hAnsi="Arial" w:cs="Arial"/>
                <w:sz w:val="20"/>
              </w:rPr>
            </w:pPr>
            <w:r>
              <w:rPr>
                <w:rFonts w:ascii="Arial" w:hAnsi="Arial" w:cs="Arial"/>
                <w:sz w:val="20"/>
              </w:rPr>
              <w:t>Bootstrap</w:t>
            </w:r>
          </w:p>
          <w:p w:rsidR="00266709" w:rsidRPr="008B0C2B" w:rsidRDefault="0001267F" w:rsidP="00BB0D5A">
            <w:pPr>
              <w:numPr>
                <w:ilvl w:val="0"/>
                <w:numId w:val="20"/>
              </w:numPr>
              <w:rPr>
                <w:rFonts w:ascii="Arial" w:hAnsi="Arial" w:cs="Arial"/>
                <w:sz w:val="20"/>
              </w:rPr>
            </w:pPr>
            <w:r>
              <w:rPr>
                <w:rFonts w:ascii="Arial" w:hAnsi="Arial" w:cs="Arial"/>
                <w:sz w:val="20"/>
              </w:rPr>
              <w:t>Entity Framework</w:t>
            </w:r>
          </w:p>
        </w:tc>
      </w:tr>
    </w:tbl>
    <w:p w:rsidR="001D622C" w:rsidRPr="008B0C2B" w:rsidRDefault="00266709" w:rsidP="00266709">
      <w:pPr>
        <w:pStyle w:val="Title"/>
        <w:pBdr>
          <w:top w:val="thinThickLargeGap" w:sz="12" w:space="12" w:color="000000"/>
        </w:pBdr>
        <w:spacing w:before="240"/>
        <w:jc w:val="left"/>
        <w:rPr>
          <w:rFonts w:ascii="Arial Bold" w:hAnsi="Arial Bold" w:cs="Arial"/>
          <w:sz w:val="27"/>
          <w:szCs w:val="27"/>
        </w:rPr>
      </w:pPr>
      <w:r>
        <w:rPr>
          <w:rFonts w:ascii="Arial Bold" w:hAnsi="Arial Bold" w:cs="Arial"/>
          <w:sz w:val="27"/>
          <w:szCs w:val="27"/>
        </w:rPr>
        <w:t xml:space="preserve"> </w:t>
      </w:r>
      <w:r>
        <w:rPr>
          <w:rFonts w:ascii="Arial Bold" w:hAnsi="Arial Bold" w:cs="Arial"/>
          <w:sz w:val="27"/>
          <w:szCs w:val="27"/>
        </w:rPr>
        <w:tab/>
      </w:r>
      <w:r>
        <w:rPr>
          <w:rFonts w:ascii="Arial Bold" w:hAnsi="Arial Bold" w:cs="Arial"/>
          <w:sz w:val="27"/>
          <w:szCs w:val="27"/>
        </w:rPr>
        <w:tab/>
      </w:r>
      <w:r>
        <w:rPr>
          <w:rFonts w:ascii="Arial Bold" w:hAnsi="Arial Bold" w:cs="Arial"/>
          <w:sz w:val="27"/>
          <w:szCs w:val="27"/>
        </w:rPr>
        <w:tab/>
      </w:r>
      <w:r w:rsidR="00A83993">
        <w:rPr>
          <w:rFonts w:ascii="Arial Bold" w:hAnsi="Arial Bold" w:cs="Arial"/>
          <w:sz w:val="27"/>
          <w:szCs w:val="27"/>
        </w:rPr>
        <w:t>Logistics &amp; Transportation Management</w:t>
      </w:r>
    </w:p>
    <w:p w:rsidR="003211AA" w:rsidRPr="008B0C2B" w:rsidRDefault="007C3182" w:rsidP="001D622C">
      <w:pPr>
        <w:pStyle w:val="Title"/>
        <w:spacing w:before="40"/>
        <w:rPr>
          <w:rFonts w:cs="Arial"/>
          <w:b w:val="0"/>
          <w:i/>
          <w:smallCaps w:val="0"/>
          <w:sz w:val="20"/>
        </w:rPr>
      </w:pPr>
      <w:r>
        <w:rPr>
          <w:rFonts w:cs="Arial"/>
          <w:b w:val="0"/>
          <w:i/>
          <w:smallCaps w:val="0"/>
          <w:sz w:val="20"/>
        </w:rPr>
        <w:t>Logistics</w:t>
      </w:r>
      <w:r w:rsidR="003211AA" w:rsidRPr="008B0C2B">
        <w:rPr>
          <w:rFonts w:cs="Arial"/>
          <w:b w:val="0"/>
          <w:i/>
          <w:smallCaps w:val="0"/>
          <w:sz w:val="20"/>
        </w:rPr>
        <w:t xml:space="preserve"> Planning</w:t>
      </w:r>
      <w:r>
        <w:rPr>
          <w:rFonts w:cs="Arial"/>
          <w:b w:val="0"/>
          <w:i/>
          <w:smallCaps w:val="0"/>
          <w:sz w:val="20"/>
        </w:rPr>
        <w:t xml:space="preserve"> &amp; Coordination</w:t>
      </w:r>
      <w:r w:rsidR="003211AA" w:rsidRPr="008B0C2B">
        <w:rPr>
          <w:rFonts w:cs="Arial"/>
          <w:b w:val="0"/>
          <w:i/>
          <w:smallCaps w:val="0"/>
          <w:sz w:val="20"/>
        </w:rPr>
        <w:t xml:space="preserve">  /  </w:t>
      </w:r>
      <w:r>
        <w:rPr>
          <w:rFonts w:cs="Arial"/>
          <w:b w:val="0"/>
          <w:i/>
          <w:smallCaps w:val="0"/>
          <w:sz w:val="20"/>
        </w:rPr>
        <w:t>Transportation Support</w:t>
      </w:r>
      <w:r w:rsidR="003211AA" w:rsidRPr="008B0C2B">
        <w:rPr>
          <w:rFonts w:cs="Arial"/>
          <w:b w:val="0"/>
          <w:i/>
          <w:smallCaps w:val="0"/>
          <w:sz w:val="20"/>
        </w:rPr>
        <w:t xml:space="preserve">  /  </w:t>
      </w:r>
      <w:r>
        <w:rPr>
          <w:rFonts w:cs="Arial"/>
          <w:b w:val="0"/>
          <w:i/>
          <w:smallCaps w:val="0"/>
          <w:sz w:val="20"/>
        </w:rPr>
        <w:t>Supply Chain Management</w:t>
      </w:r>
    </w:p>
    <w:p w:rsidR="003211AA" w:rsidRPr="008B0C2B" w:rsidRDefault="000D3933" w:rsidP="001D622C">
      <w:pPr>
        <w:pStyle w:val="Title"/>
        <w:spacing w:before="40"/>
        <w:rPr>
          <w:rFonts w:cs="Arial"/>
          <w:b w:val="0"/>
          <w:i/>
          <w:smallCaps w:val="0"/>
          <w:sz w:val="20"/>
        </w:rPr>
      </w:pPr>
      <w:r>
        <w:rPr>
          <w:rFonts w:cs="Arial"/>
          <w:b w:val="0"/>
          <w:i/>
          <w:smallCaps w:val="0"/>
          <w:sz w:val="20"/>
        </w:rPr>
        <w:t>Team Building &amp; Leadership</w:t>
      </w:r>
      <w:r w:rsidR="003211AA" w:rsidRPr="008B0C2B">
        <w:rPr>
          <w:rFonts w:cs="Arial"/>
          <w:b w:val="0"/>
          <w:i/>
          <w:smallCaps w:val="0"/>
          <w:sz w:val="20"/>
        </w:rPr>
        <w:t xml:space="preserve">  /  </w:t>
      </w:r>
      <w:r>
        <w:rPr>
          <w:rFonts w:cs="Arial"/>
          <w:b w:val="0"/>
          <w:i/>
          <w:smallCaps w:val="0"/>
          <w:sz w:val="20"/>
        </w:rPr>
        <w:t>Vehicle Fleet Management</w:t>
      </w:r>
      <w:r w:rsidR="003211AA" w:rsidRPr="008B0C2B">
        <w:rPr>
          <w:rFonts w:cs="Arial"/>
          <w:b w:val="0"/>
          <w:i/>
          <w:smallCaps w:val="0"/>
          <w:sz w:val="20"/>
        </w:rPr>
        <w:t xml:space="preserve">  /  </w:t>
      </w:r>
      <w:r>
        <w:rPr>
          <w:rFonts w:cs="Arial"/>
          <w:b w:val="0"/>
          <w:i/>
          <w:smallCaps w:val="0"/>
          <w:sz w:val="20"/>
        </w:rPr>
        <w:t>Process Improvement</w:t>
      </w:r>
    </w:p>
    <w:p w:rsidR="00A55205" w:rsidRPr="008B0C2B" w:rsidRDefault="00822A4C" w:rsidP="003211AA">
      <w:pPr>
        <w:pStyle w:val="Title"/>
        <w:spacing w:before="160"/>
        <w:jc w:val="both"/>
        <w:rPr>
          <w:rFonts w:cs="Arial"/>
          <w:b w:val="0"/>
          <w:smallCaps w:val="0"/>
          <w:sz w:val="20"/>
        </w:rPr>
      </w:pPr>
      <w:r>
        <w:rPr>
          <w:rFonts w:cs="Arial"/>
          <w:b w:val="0"/>
          <w:smallCaps w:val="0"/>
          <w:sz w:val="20"/>
        </w:rPr>
        <w:t>Team-focused</w:t>
      </w:r>
      <w:r w:rsidR="00984F04" w:rsidRPr="008B0C2B">
        <w:rPr>
          <w:rFonts w:cs="Arial"/>
          <w:b w:val="0"/>
          <w:smallCaps w:val="0"/>
          <w:sz w:val="20"/>
        </w:rPr>
        <w:t xml:space="preserve">, </w:t>
      </w:r>
      <w:r>
        <w:rPr>
          <w:rFonts w:cs="Arial"/>
          <w:b w:val="0"/>
          <w:smallCaps w:val="0"/>
          <w:sz w:val="20"/>
        </w:rPr>
        <w:t>solutions-driven</w:t>
      </w:r>
      <w:r w:rsidR="00984F04" w:rsidRPr="008B0C2B">
        <w:rPr>
          <w:rFonts w:cs="Arial"/>
          <w:b w:val="0"/>
          <w:smallCaps w:val="0"/>
          <w:sz w:val="20"/>
        </w:rPr>
        <w:t xml:space="preserve"> </w:t>
      </w:r>
      <w:r>
        <w:rPr>
          <w:rFonts w:cs="Arial"/>
          <w:b w:val="0"/>
          <w:smallCaps w:val="0"/>
          <w:sz w:val="20"/>
        </w:rPr>
        <w:t>professional</w:t>
      </w:r>
      <w:r w:rsidR="00E21F34" w:rsidRPr="008B0C2B">
        <w:rPr>
          <w:rFonts w:cs="Arial"/>
          <w:b w:val="0"/>
          <w:smallCaps w:val="0"/>
          <w:sz w:val="20"/>
        </w:rPr>
        <w:t xml:space="preserve"> with</w:t>
      </w:r>
      <w:r w:rsidR="00706E4A" w:rsidRPr="008B0C2B">
        <w:rPr>
          <w:rFonts w:cs="Arial"/>
          <w:b w:val="0"/>
          <w:smallCaps w:val="0"/>
          <w:sz w:val="20"/>
        </w:rPr>
        <w:t xml:space="preserve"> </w:t>
      </w:r>
      <w:r w:rsidR="00AF6D83">
        <w:rPr>
          <w:rFonts w:cs="Arial"/>
          <w:b w:val="0"/>
          <w:smallCaps w:val="0"/>
          <w:sz w:val="20"/>
        </w:rPr>
        <w:t xml:space="preserve">over 13 years of progressively responsible experience directing logistical operations, transportation, and warehouse delivery functions in </w:t>
      </w:r>
      <w:r w:rsidR="000E3096">
        <w:rPr>
          <w:rFonts w:cs="Arial"/>
          <w:b w:val="0"/>
          <w:smallCaps w:val="0"/>
          <w:sz w:val="20"/>
        </w:rPr>
        <w:t>domestic and</w:t>
      </w:r>
      <w:r w:rsidR="00AF6D83">
        <w:rPr>
          <w:rFonts w:cs="Arial"/>
          <w:b w:val="0"/>
          <w:smallCaps w:val="0"/>
          <w:sz w:val="20"/>
        </w:rPr>
        <w:t xml:space="preserve"> international environments</w:t>
      </w:r>
      <w:r w:rsidR="00706E4A" w:rsidRPr="008B0C2B">
        <w:rPr>
          <w:rFonts w:cs="Arial"/>
          <w:b w:val="0"/>
          <w:smallCaps w:val="0"/>
          <w:sz w:val="20"/>
        </w:rPr>
        <w:t>.</w:t>
      </w:r>
      <w:r w:rsidR="00E041C4" w:rsidRPr="008B0C2B">
        <w:rPr>
          <w:rFonts w:cs="Arial"/>
          <w:b w:val="0"/>
          <w:smallCaps w:val="0"/>
          <w:sz w:val="20"/>
        </w:rPr>
        <w:t xml:space="preserve"> </w:t>
      </w:r>
      <w:r w:rsidR="009663E4">
        <w:rPr>
          <w:rFonts w:cs="Arial"/>
          <w:b w:val="0"/>
          <w:smallCaps w:val="0"/>
          <w:sz w:val="20"/>
        </w:rPr>
        <w:t>Inspirational change</w:t>
      </w:r>
      <w:r w:rsidR="00706E4A" w:rsidRPr="008B0C2B">
        <w:rPr>
          <w:rFonts w:cs="Arial"/>
          <w:b w:val="0"/>
          <w:smallCaps w:val="0"/>
          <w:sz w:val="20"/>
        </w:rPr>
        <w:t xml:space="preserve"> leader with </w:t>
      </w:r>
      <w:r w:rsidR="009663E4">
        <w:rPr>
          <w:rFonts w:cs="Arial"/>
          <w:b w:val="0"/>
          <w:smallCaps w:val="0"/>
          <w:sz w:val="20"/>
        </w:rPr>
        <w:t>proven success in training, supervising, and evaluating team members while promoting staff development and preparation for higher levels of responsibility.</w:t>
      </w:r>
    </w:p>
    <w:p w:rsidR="00706E4A" w:rsidRPr="008B0C2B" w:rsidRDefault="000404D2" w:rsidP="003211AA">
      <w:pPr>
        <w:pStyle w:val="Title"/>
        <w:spacing w:before="160"/>
        <w:jc w:val="both"/>
        <w:rPr>
          <w:rFonts w:cs="Arial"/>
          <w:b w:val="0"/>
          <w:smallCaps w:val="0"/>
          <w:sz w:val="20"/>
        </w:rPr>
      </w:pPr>
      <w:r>
        <w:rPr>
          <w:rFonts w:cs="Arial"/>
          <w:b w:val="0"/>
          <w:smallCaps w:val="0"/>
          <w:sz w:val="20"/>
        </w:rPr>
        <w:t>Consistent track record of ensuring on-time equipment and supply deliveries, providing 100% vehicle availability, and maintaining superior standards of customer service and satisfaction. History of achieving maximum safety and security of passengers while preventing accidents, incidents, and cargo damage.</w:t>
      </w:r>
    </w:p>
    <w:p w:rsidR="00E21F34" w:rsidRPr="008B0C2B" w:rsidRDefault="001D622C" w:rsidP="003211AA">
      <w:pPr>
        <w:pStyle w:val="Title"/>
        <w:spacing w:before="160" w:after="160"/>
        <w:jc w:val="left"/>
        <w:rPr>
          <w:rFonts w:cs="Arial"/>
          <w:b w:val="0"/>
          <w:smallCaps w:val="0"/>
          <w:sz w:val="20"/>
          <w:u w:val="single"/>
        </w:rPr>
      </w:pPr>
      <w:r w:rsidRPr="008B0C2B">
        <w:rPr>
          <w:rFonts w:cs="Arial"/>
          <w:b w:val="0"/>
          <w:smallCaps w:val="0"/>
          <w:sz w:val="20"/>
          <w:u w:val="single"/>
        </w:rPr>
        <w:t>Areas of Expertise</w:t>
      </w:r>
      <w:r w:rsidR="00E21F34" w:rsidRPr="008B0C2B">
        <w:rPr>
          <w:rFonts w:cs="Arial"/>
          <w:b w:val="0"/>
          <w:smallCaps w:val="0"/>
          <w:sz w:val="20"/>
          <w:u w:val="single"/>
        </w:rPr>
        <w:t>:</w:t>
      </w:r>
    </w:p>
    <w:tbl>
      <w:tblPr>
        <w:tblW w:w="4243" w:type="pct"/>
        <w:jc w:val="center"/>
        <w:tblLook w:val="01E0" w:firstRow="1" w:lastRow="1" w:firstColumn="1" w:lastColumn="1" w:noHBand="0" w:noVBand="0"/>
      </w:tblPr>
      <w:tblGrid>
        <w:gridCol w:w="4149"/>
        <w:gridCol w:w="4283"/>
      </w:tblGrid>
      <w:tr w:rsidR="00324C72" w:rsidRPr="008B0C2B" w:rsidTr="00E051AB">
        <w:trPr>
          <w:trHeight w:val="70"/>
          <w:jc w:val="center"/>
        </w:trPr>
        <w:tc>
          <w:tcPr>
            <w:tcW w:w="4119" w:type="dxa"/>
          </w:tcPr>
          <w:p w:rsidR="00324C72" w:rsidRPr="008B0C2B" w:rsidRDefault="00515027" w:rsidP="003211AA">
            <w:pPr>
              <w:numPr>
                <w:ilvl w:val="0"/>
                <w:numId w:val="20"/>
              </w:numPr>
              <w:rPr>
                <w:rFonts w:ascii="Arial" w:hAnsi="Arial" w:cs="Arial"/>
                <w:sz w:val="20"/>
              </w:rPr>
            </w:pPr>
            <w:r>
              <w:rPr>
                <w:rFonts w:ascii="Arial" w:hAnsi="Arial" w:cs="Arial"/>
                <w:sz w:val="20"/>
              </w:rPr>
              <w:t>Policy &amp; Procedure</w:t>
            </w:r>
            <w:r w:rsidR="006242A6" w:rsidRPr="008B0C2B">
              <w:rPr>
                <w:rFonts w:ascii="Arial" w:hAnsi="Arial" w:cs="Arial"/>
                <w:sz w:val="20"/>
              </w:rPr>
              <w:t xml:space="preserve"> </w:t>
            </w:r>
            <w:r w:rsidR="00984F04" w:rsidRPr="008B0C2B">
              <w:rPr>
                <w:rFonts w:ascii="Arial" w:hAnsi="Arial" w:cs="Arial"/>
                <w:sz w:val="20"/>
              </w:rPr>
              <w:t>Implementation</w:t>
            </w:r>
          </w:p>
          <w:p w:rsidR="00324C72" w:rsidRPr="008B0C2B" w:rsidRDefault="00515027" w:rsidP="003211AA">
            <w:pPr>
              <w:numPr>
                <w:ilvl w:val="0"/>
                <w:numId w:val="20"/>
              </w:numPr>
              <w:rPr>
                <w:rFonts w:ascii="Arial" w:hAnsi="Arial" w:cs="Arial"/>
                <w:sz w:val="20"/>
              </w:rPr>
            </w:pPr>
            <w:r>
              <w:rPr>
                <w:rFonts w:ascii="Arial" w:hAnsi="Arial" w:cs="Arial"/>
                <w:sz w:val="20"/>
              </w:rPr>
              <w:t>Budget Planning &amp; Execution</w:t>
            </w:r>
          </w:p>
          <w:p w:rsidR="00324C72" w:rsidRPr="008B0C2B" w:rsidRDefault="00515027" w:rsidP="003211AA">
            <w:pPr>
              <w:numPr>
                <w:ilvl w:val="0"/>
                <w:numId w:val="20"/>
              </w:numPr>
              <w:rPr>
                <w:rFonts w:ascii="Arial" w:hAnsi="Arial" w:cs="Arial"/>
                <w:sz w:val="20"/>
              </w:rPr>
            </w:pPr>
            <w:r>
              <w:rPr>
                <w:rFonts w:ascii="Arial" w:hAnsi="Arial" w:cs="Arial"/>
                <w:sz w:val="20"/>
              </w:rPr>
              <w:t>Property &amp; Asset</w:t>
            </w:r>
            <w:r w:rsidR="00984F04" w:rsidRPr="008B0C2B">
              <w:rPr>
                <w:rFonts w:ascii="Arial" w:hAnsi="Arial" w:cs="Arial"/>
                <w:sz w:val="20"/>
              </w:rPr>
              <w:t xml:space="preserve"> Management</w:t>
            </w:r>
          </w:p>
          <w:p w:rsidR="00324C72" w:rsidRPr="008B0C2B" w:rsidRDefault="00660E65" w:rsidP="003211AA">
            <w:pPr>
              <w:numPr>
                <w:ilvl w:val="0"/>
                <w:numId w:val="20"/>
              </w:numPr>
              <w:rPr>
                <w:rFonts w:ascii="Arial" w:hAnsi="Arial" w:cs="Arial"/>
                <w:sz w:val="20"/>
              </w:rPr>
            </w:pPr>
            <w:r>
              <w:rPr>
                <w:rFonts w:ascii="Arial" w:hAnsi="Arial" w:cs="Arial"/>
                <w:sz w:val="20"/>
              </w:rPr>
              <w:t>Shipping, Receiving &amp; Distribution</w:t>
            </w:r>
          </w:p>
          <w:p w:rsidR="00324C72" w:rsidRPr="00660E65" w:rsidRDefault="00DC0BBB" w:rsidP="00660E65">
            <w:pPr>
              <w:numPr>
                <w:ilvl w:val="0"/>
                <w:numId w:val="20"/>
              </w:numPr>
              <w:rPr>
                <w:rFonts w:ascii="Arial" w:hAnsi="Arial" w:cs="Arial"/>
                <w:sz w:val="20"/>
              </w:rPr>
            </w:pPr>
            <w:r>
              <w:rPr>
                <w:rFonts w:ascii="Arial" w:hAnsi="Arial" w:cs="Arial"/>
                <w:sz w:val="20"/>
              </w:rPr>
              <w:t>Transportation &amp; Dispatch Operations</w:t>
            </w:r>
          </w:p>
        </w:tc>
        <w:tc>
          <w:tcPr>
            <w:tcW w:w="4252" w:type="dxa"/>
          </w:tcPr>
          <w:p w:rsidR="00984F04" w:rsidRPr="008B0C2B" w:rsidRDefault="00DC0BBB" w:rsidP="003211AA">
            <w:pPr>
              <w:numPr>
                <w:ilvl w:val="0"/>
                <w:numId w:val="20"/>
              </w:numPr>
              <w:rPr>
                <w:rFonts w:ascii="Arial" w:hAnsi="Arial" w:cs="Arial"/>
                <w:sz w:val="20"/>
              </w:rPr>
            </w:pPr>
            <w:r>
              <w:rPr>
                <w:rFonts w:ascii="Arial" w:hAnsi="Arial" w:cs="Arial"/>
                <w:sz w:val="20"/>
              </w:rPr>
              <w:t>Hazardous Materials Control</w:t>
            </w:r>
          </w:p>
          <w:p w:rsidR="00984F04" w:rsidRPr="008B0C2B" w:rsidRDefault="006E4BEC" w:rsidP="003211AA">
            <w:pPr>
              <w:numPr>
                <w:ilvl w:val="0"/>
                <w:numId w:val="20"/>
              </w:numPr>
              <w:rPr>
                <w:rFonts w:ascii="Arial" w:hAnsi="Arial" w:cs="Arial"/>
                <w:sz w:val="20"/>
              </w:rPr>
            </w:pPr>
            <w:r>
              <w:rPr>
                <w:rFonts w:ascii="Arial" w:hAnsi="Arial" w:cs="Arial"/>
                <w:sz w:val="20"/>
              </w:rPr>
              <w:t>Human Resource (HR) Support</w:t>
            </w:r>
          </w:p>
          <w:p w:rsidR="00324C72" w:rsidRPr="008B0C2B" w:rsidRDefault="006E4BEC" w:rsidP="003211AA">
            <w:pPr>
              <w:numPr>
                <w:ilvl w:val="0"/>
                <w:numId w:val="20"/>
              </w:numPr>
              <w:rPr>
                <w:rFonts w:ascii="Arial" w:hAnsi="Arial" w:cs="Arial"/>
                <w:sz w:val="20"/>
              </w:rPr>
            </w:pPr>
            <w:r>
              <w:rPr>
                <w:rFonts w:ascii="Arial" w:hAnsi="Arial" w:cs="Arial"/>
                <w:sz w:val="20"/>
              </w:rPr>
              <w:t>Staff Training &amp; Supervision</w:t>
            </w:r>
          </w:p>
          <w:p w:rsidR="00DC0BBB" w:rsidRDefault="00DC0BBB" w:rsidP="003211AA">
            <w:pPr>
              <w:numPr>
                <w:ilvl w:val="0"/>
                <w:numId w:val="20"/>
              </w:numPr>
              <w:rPr>
                <w:rFonts w:ascii="Arial" w:hAnsi="Arial" w:cs="Arial"/>
                <w:sz w:val="20"/>
              </w:rPr>
            </w:pPr>
            <w:r>
              <w:rPr>
                <w:rFonts w:ascii="Arial" w:hAnsi="Arial" w:cs="Arial"/>
                <w:sz w:val="20"/>
              </w:rPr>
              <w:t>Safety &amp; Security Leadership</w:t>
            </w:r>
          </w:p>
          <w:p w:rsidR="00324C72" w:rsidRDefault="00DC0BBB" w:rsidP="003211AA">
            <w:pPr>
              <w:numPr>
                <w:ilvl w:val="0"/>
                <w:numId w:val="20"/>
              </w:numPr>
              <w:rPr>
                <w:rFonts w:ascii="Arial" w:hAnsi="Arial" w:cs="Arial"/>
                <w:sz w:val="20"/>
              </w:rPr>
            </w:pPr>
            <w:r>
              <w:rPr>
                <w:rFonts w:ascii="Arial" w:hAnsi="Arial" w:cs="Arial"/>
                <w:sz w:val="20"/>
              </w:rPr>
              <w:t>Client &amp; Customer Relationships</w:t>
            </w:r>
          </w:p>
          <w:p w:rsidR="00266709" w:rsidRDefault="00266709" w:rsidP="00266709">
            <w:pPr>
              <w:ind w:left="360"/>
              <w:rPr>
                <w:rFonts w:ascii="Arial" w:hAnsi="Arial" w:cs="Arial"/>
                <w:sz w:val="20"/>
              </w:rPr>
            </w:pPr>
          </w:p>
          <w:p w:rsidR="00266709" w:rsidRDefault="00266709" w:rsidP="00266709">
            <w:pPr>
              <w:ind w:left="360"/>
              <w:rPr>
                <w:rFonts w:ascii="Arial" w:hAnsi="Arial" w:cs="Arial"/>
                <w:sz w:val="20"/>
              </w:rPr>
            </w:pPr>
          </w:p>
          <w:p w:rsidR="00266709" w:rsidRPr="008B0C2B" w:rsidRDefault="00266709" w:rsidP="00656187">
            <w:pPr>
              <w:rPr>
                <w:rFonts w:ascii="Arial" w:hAnsi="Arial" w:cs="Arial"/>
                <w:sz w:val="20"/>
              </w:rPr>
            </w:pPr>
          </w:p>
        </w:tc>
      </w:tr>
    </w:tbl>
    <w:p w:rsidR="00706E4A" w:rsidRPr="008B0C2B" w:rsidRDefault="00324C72" w:rsidP="001D622C">
      <w:pPr>
        <w:pStyle w:val="Title"/>
        <w:pBdr>
          <w:top w:val="thinThickLargeGap" w:sz="12" w:space="12" w:color="000000"/>
        </w:pBdr>
        <w:spacing w:before="240"/>
        <w:jc w:val="left"/>
        <w:rPr>
          <w:rFonts w:ascii="Arial Bold" w:hAnsi="Arial Bold" w:cs="Arial"/>
          <w:sz w:val="25"/>
          <w:szCs w:val="27"/>
        </w:rPr>
      </w:pPr>
      <w:r w:rsidRPr="008B0C2B">
        <w:rPr>
          <w:rFonts w:ascii="Arial Bold" w:hAnsi="Arial Bold" w:cs="Arial"/>
          <w:sz w:val="25"/>
          <w:szCs w:val="27"/>
        </w:rPr>
        <w:t>Professional</w:t>
      </w:r>
      <w:r w:rsidR="00706E4A" w:rsidRPr="008B0C2B">
        <w:rPr>
          <w:rFonts w:ascii="Arial Bold" w:hAnsi="Arial Bold" w:cs="Arial"/>
          <w:sz w:val="25"/>
          <w:szCs w:val="27"/>
        </w:rPr>
        <w:t xml:space="preserve"> Experience</w:t>
      </w:r>
    </w:p>
    <w:p w:rsidR="00B26EA9" w:rsidRPr="008B0C2B" w:rsidRDefault="00F14288" w:rsidP="00D83D12">
      <w:pPr>
        <w:tabs>
          <w:tab w:val="right" w:pos="9657"/>
        </w:tabs>
        <w:spacing w:before="120"/>
        <w:jc w:val="both"/>
        <w:rPr>
          <w:rFonts w:ascii="Arial" w:hAnsi="Arial" w:cs="Arial"/>
          <w:sz w:val="20"/>
        </w:rPr>
      </w:pPr>
      <w:r>
        <w:rPr>
          <w:rFonts w:ascii="Arial" w:hAnsi="Arial" w:cs="Arial"/>
          <w:smallCaps/>
          <w:sz w:val="20"/>
        </w:rPr>
        <w:t>Coder Foundry</w:t>
      </w:r>
      <w:r w:rsidR="00B26EA9" w:rsidRPr="008B0C2B">
        <w:rPr>
          <w:rFonts w:ascii="Arial" w:hAnsi="Arial" w:cs="Arial"/>
          <w:sz w:val="20"/>
        </w:rPr>
        <w:t xml:space="preserve"> – </w:t>
      </w:r>
      <w:r>
        <w:rPr>
          <w:rFonts w:ascii="Arial" w:hAnsi="Arial" w:cs="Arial"/>
          <w:sz w:val="20"/>
        </w:rPr>
        <w:t>Charlotte, NC</w:t>
      </w:r>
    </w:p>
    <w:p w:rsidR="006A7B90" w:rsidRPr="008B0C2B" w:rsidRDefault="00DD02FC" w:rsidP="003F084B">
      <w:pPr>
        <w:spacing w:before="80"/>
        <w:jc w:val="both"/>
        <w:rPr>
          <w:rFonts w:ascii="Arial" w:hAnsi="Arial" w:cs="Arial"/>
          <w:i/>
          <w:sz w:val="20"/>
        </w:rPr>
      </w:pPr>
      <w:r>
        <w:rPr>
          <w:rFonts w:ascii="Arial" w:hAnsi="Arial" w:cs="Arial"/>
          <w:b/>
          <w:sz w:val="20"/>
          <w:u w:val="single"/>
        </w:rPr>
        <w:t>ASP.Net Developer</w:t>
      </w:r>
      <w:r w:rsidR="00044C27" w:rsidRPr="008B0C2B">
        <w:rPr>
          <w:rFonts w:ascii="Arial" w:hAnsi="Arial" w:cs="Arial"/>
          <w:sz w:val="20"/>
        </w:rPr>
        <w:t xml:space="preserve"> </w:t>
      </w:r>
      <w:r w:rsidR="00F14288">
        <w:rPr>
          <w:rFonts w:ascii="Arial" w:hAnsi="Arial" w:cs="Arial"/>
          <w:sz w:val="20"/>
        </w:rPr>
        <w:t>(03/2016</w:t>
      </w:r>
      <w:r w:rsidR="006242A6" w:rsidRPr="008B0C2B">
        <w:rPr>
          <w:rFonts w:ascii="Arial" w:hAnsi="Arial" w:cs="Arial"/>
          <w:sz w:val="20"/>
        </w:rPr>
        <w:t xml:space="preserve"> </w:t>
      </w:r>
      <w:r w:rsidR="00F14288">
        <w:rPr>
          <w:rFonts w:ascii="Arial" w:hAnsi="Arial" w:cs="Arial"/>
          <w:sz w:val="20"/>
        </w:rPr>
        <w:t>to 06/2016</w:t>
      </w:r>
      <w:r w:rsidR="008C3E02" w:rsidRPr="008B0C2B">
        <w:rPr>
          <w:rFonts w:ascii="Arial" w:hAnsi="Arial" w:cs="Arial"/>
          <w:sz w:val="20"/>
        </w:rPr>
        <w:t>)</w:t>
      </w:r>
      <w:r w:rsidR="008C3E02" w:rsidRPr="008B0C2B">
        <w:rPr>
          <w:rFonts w:ascii="Arial" w:hAnsi="Arial" w:cs="Arial"/>
          <w:i/>
          <w:sz w:val="20"/>
        </w:rPr>
        <w:t xml:space="preserve"> </w:t>
      </w:r>
    </w:p>
    <w:p w:rsidR="00307FF6" w:rsidRPr="00266709" w:rsidRDefault="00266709" w:rsidP="006242A6">
      <w:pPr>
        <w:pStyle w:val="BodyTextIndent"/>
        <w:tabs>
          <w:tab w:val="clear" w:pos="360"/>
          <w:tab w:val="clear" w:pos="720"/>
          <w:tab w:val="clear" w:pos="1080"/>
        </w:tabs>
        <w:spacing w:before="80"/>
        <w:ind w:left="0"/>
        <w:jc w:val="both"/>
        <w:rPr>
          <w:rFonts w:ascii="Arial" w:hAnsi="Arial" w:cs="Arial"/>
          <w:sz w:val="20"/>
        </w:rPr>
      </w:pPr>
      <w:r w:rsidRPr="00266709">
        <w:rPr>
          <w:rFonts w:ascii="Arial" w:hAnsi="Arial" w:cs="Arial"/>
          <w:sz w:val="20"/>
        </w:rPr>
        <w:t>Created a personal portfolio website using C#, MVC5, and JavaScript. Design and developed front-end using HTML5, Twitter Bootstrap, and MVC model binding with Razor. Included secure log-in and blog web interface with user comments. Presented programming exercises and code snippets using JavaScript</w:t>
      </w:r>
    </w:p>
    <w:p w:rsidR="00F14288" w:rsidRDefault="00266709" w:rsidP="006242A6">
      <w:pPr>
        <w:pStyle w:val="BodyTextIndent"/>
        <w:tabs>
          <w:tab w:val="clear" w:pos="360"/>
          <w:tab w:val="clear" w:pos="720"/>
          <w:tab w:val="clear" w:pos="1080"/>
        </w:tabs>
        <w:spacing w:before="80"/>
        <w:ind w:left="0"/>
        <w:jc w:val="both"/>
        <w:rPr>
          <w:rFonts w:ascii="Arial" w:hAnsi="Arial" w:cs="Arial"/>
          <w:sz w:val="20"/>
        </w:rPr>
      </w:pPr>
      <w:r w:rsidRPr="00266709">
        <w:rPr>
          <w:rFonts w:ascii="Arial" w:hAnsi="Arial" w:cs="Arial"/>
          <w:sz w:val="20"/>
        </w:rPr>
        <w:t>Created a fully functional MVC bug tracker web application from scratch. Handled secure file upload functionality for approved file types. Implemented code first database with user- and role-level security. Database interaction done through LINQ to Entity framework. </w:t>
      </w:r>
    </w:p>
    <w:p w:rsidR="00266709" w:rsidRPr="00266709" w:rsidRDefault="00266709" w:rsidP="006242A6">
      <w:pPr>
        <w:pStyle w:val="BodyTextIndent"/>
        <w:tabs>
          <w:tab w:val="clear" w:pos="360"/>
          <w:tab w:val="clear" w:pos="720"/>
          <w:tab w:val="clear" w:pos="1080"/>
        </w:tabs>
        <w:spacing w:before="80"/>
        <w:ind w:left="0"/>
        <w:jc w:val="both"/>
        <w:rPr>
          <w:rFonts w:ascii="Arial" w:hAnsi="Arial" w:cs="Arial"/>
          <w:sz w:val="20"/>
        </w:rPr>
      </w:pPr>
    </w:p>
    <w:p w:rsidR="00F14288" w:rsidRPr="008B0C2B" w:rsidRDefault="00F14288" w:rsidP="00F14288">
      <w:pPr>
        <w:tabs>
          <w:tab w:val="right" w:pos="9657"/>
        </w:tabs>
        <w:spacing w:before="120"/>
        <w:jc w:val="both"/>
        <w:rPr>
          <w:rFonts w:ascii="Arial" w:hAnsi="Arial" w:cs="Arial"/>
          <w:sz w:val="20"/>
        </w:rPr>
      </w:pPr>
      <w:r>
        <w:rPr>
          <w:rFonts w:ascii="Arial" w:hAnsi="Arial" w:cs="Arial"/>
          <w:smallCaps/>
          <w:sz w:val="20"/>
        </w:rPr>
        <w:t>Old Chicago Pizza and Taproom</w:t>
      </w:r>
      <w:r w:rsidRPr="008B0C2B">
        <w:rPr>
          <w:rFonts w:ascii="Arial" w:hAnsi="Arial" w:cs="Arial"/>
          <w:sz w:val="20"/>
        </w:rPr>
        <w:t xml:space="preserve"> – </w:t>
      </w:r>
      <w:r>
        <w:rPr>
          <w:rFonts w:ascii="Arial" w:hAnsi="Arial" w:cs="Arial"/>
          <w:sz w:val="20"/>
        </w:rPr>
        <w:t>Columbia, SC</w:t>
      </w:r>
    </w:p>
    <w:p w:rsidR="00F14288" w:rsidRPr="008B0C2B" w:rsidRDefault="00F14288" w:rsidP="00F14288">
      <w:pPr>
        <w:spacing w:before="80"/>
        <w:jc w:val="both"/>
        <w:rPr>
          <w:rFonts w:ascii="Arial" w:hAnsi="Arial" w:cs="Arial"/>
          <w:i/>
          <w:sz w:val="20"/>
        </w:rPr>
      </w:pPr>
      <w:r>
        <w:rPr>
          <w:rFonts w:ascii="Arial" w:hAnsi="Arial" w:cs="Arial"/>
          <w:b/>
          <w:sz w:val="20"/>
          <w:u w:val="single"/>
        </w:rPr>
        <w:t>Bartender</w:t>
      </w:r>
      <w:r w:rsidRPr="008B0C2B">
        <w:rPr>
          <w:rFonts w:ascii="Arial" w:hAnsi="Arial" w:cs="Arial"/>
          <w:sz w:val="20"/>
        </w:rPr>
        <w:t xml:space="preserve"> </w:t>
      </w:r>
      <w:r>
        <w:rPr>
          <w:rFonts w:ascii="Arial" w:hAnsi="Arial" w:cs="Arial"/>
          <w:sz w:val="20"/>
        </w:rPr>
        <w:t>(02/2015</w:t>
      </w:r>
      <w:r w:rsidRPr="008B0C2B">
        <w:rPr>
          <w:rFonts w:ascii="Arial" w:hAnsi="Arial" w:cs="Arial"/>
          <w:sz w:val="20"/>
        </w:rPr>
        <w:t xml:space="preserve"> </w:t>
      </w:r>
      <w:r>
        <w:rPr>
          <w:rFonts w:ascii="Arial" w:hAnsi="Arial" w:cs="Arial"/>
          <w:sz w:val="20"/>
        </w:rPr>
        <w:t>to 03/2016</w:t>
      </w:r>
      <w:r w:rsidRPr="008B0C2B">
        <w:rPr>
          <w:rFonts w:ascii="Arial" w:hAnsi="Arial" w:cs="Arial"/>
          <w:sz w:val="20"/>
        </w:rPr>
        <w:t>)</w:t>
      </w:r>
      <w:r w:rsidRPr="008B0C2B">
        <w:rPr>
          <w:rFonts w:ascii="Arial" w:hAnsi="Arial" w:cs="Arial"/>
          <w:i/>
          <w:sz w:val="20"/>
        </w:rPr>
        <w:t xml:space="preserve"> </w:t>
      </w:r>
    </w:p>
    <w:p w:rsidR="00F14288" w:rsidRPr="008B0C2B" w:rsidRDefault="00F14288" w:rsidP="00F14288">
      <w:pPr>
        <w:pStyle w:val="BodyTextIndent"/>
        <w:tabs>
          <w:tab w:val="clear" w:pos="360"/>
          <w:tab w:val="clear" w:pos="720"/>
          <w:tab w:val="clear" w:pos="1080"/>
        </w:tabs>
        <w:spacing w:before="80"/>
        <w:ind w:left="0"/>
        <w:jc w:val="both"/>
        <w:rPr>
          <w:rFonts w:ascii="Arial" w:hAnsi="Arial" w:cs="Arial"/>
          <w:b/>
          <w:i/>
          <w:sz w:val="20"/>
        </w:rPr>
      </w:pPr>
      <w:r>
        <w:rPr>
          <w:rFonts w:ascii="Arial" w:hAnsi="Arial" w:cs="Arial"/>
          <w:sz w:val="20"/>
        </w:rPr>
        <w:t>Greet customers in a courteous and professional manner. Promote menu items and daily specials. Take orders and prepare signature drinks in accordance with company recipes. Process sales transactions and collect cash and credit payments. Train new servers and bartenders on policies, procedures, and new product information.</w:t>
      </w:r>
    </w:p>
    <w:p w:rsidR="00B26EA9" w:rsidRPr="008B0C2B" w:rsidRDefault="00C40036" w:rsidP="003211AA">
      <w:pPr>
        <w:tabs>
          <w:tab w:val="right" w:pos="9657"/>
        </w:tabs>
        <w:spacing w:before="360"/>
        <w:jc w:val="both"/>
        <w:rPr>
          <w:rFonts w:ascii="Arial" w:hAnsi="Arial" w:cs="Arial"/>
          <w:sz w:val="20"/>
        </w:rPr>
      </w:pPr>
      <w:r>
        <w:rPr>
          <w:rFonts w:ascii="Arial" w:hAnsi="Arial" w:cs="Arial"/>
          <w:smallCaps/>
          <w:sz w:val="20"/>
        </w:rPr>
        <w:t>United States Air Force</w:t>
      </w:r>
      <w:r w:rsidR="00B26EA9" w:rsidRPr="008B0C2B">
        <w:rPr>
          <w:rFonts w:ascii="Arial" w:hAnsi="Arial" w:cs="Arial"/>
          <w:sz w:val="20"/>
        </w:rPr>
        <w:t xml:space="preserve"> – </w:t>
      </w:r>
      <w:r>
        <w:rPr>
          <w:rFonts w:ascii="Arial" w:hAnsi="Arial" w:cs="Arial"/>
          <w:sz w:val="20"/>
        </w:rPr>
        <w:t>Las Vegas, NV</w:t>
      </w:r>
    </w:p>
    <w:p w:rsidR="008D3928" w:rsidRPr="008B0C2B" w:rsidRDefault="00C40036" w:rsidP="003F084B">
      <w:pPr>
        <w:spacing w:before="80"/>
        <w:jc w:val="both"/>
        <w:rPr>
          <w:rFonts w:ascii="Arial" w:hAnsi="Arial" w:cs="Arial"/>
          <w:i/>
          <w:sz w:val="20"/>
        </w:rPr>
      </w:pPr>
      <w:r>
        <w:rPr>
          <w:rFonts w:ascii="Arial" w:hAnsi="Arial" w:cs="Arial"/>
          <w:b/>
          <w:sz w:val="20"/>
          <w:u w:val="single"/>
        </w:rPr>
        <w:t>Manager, Vehicle Operations Control Center</w:t>
      </w:r>
      <w:r w:rsidR="00044C27" w:rsidRPr="008B0C2B">
        <w:rPr>
          <w:rFonts w:ascii="Arial" w:hAnsi="Arial" w:cs="Arial"/>
          <w:sz w:val="20"/>
        </w:rPr>
        <w:t xml:space="preserve"> </w:t>
      </w:r>
      <w:r w:rsidR="008C3E02" w:rsidRPr="008B0C2B">
        <w:rPr>
          <w:rFonts w:ascii="Arial" w:hAnsi="Arial" w:cs="Arial"/>
          <w:sz w:val="20"/>
        </w:rPr>
        <w:t>(</w:t>
      </w:r>
      <w:r>
        <w:rPr>
          <w:rFonts w:ascii="Arial" w:hAnsi="Arial" w:cs="Arial"/>
          <w:sz w:val="20"/>
        </w:rPr>
        <w:t>10/201</w:t>
      </w:r>
      <w:r w:rsidR="003F084B">
        <w:rPr>
          <w:rFonts w:ascii="Arial" w:hAnsi="Arial" w:cs="Arial"/>
          <w:sz w:val="20"/>
        </w:rPr>
        <w:t>1</w:t>
      </w:r>
      <w:r w:rsidR="006242A6" w:rsidRPr="008B0C2B">
        <w:rPr>
          <w:rFonts w:ascii="Arial" w:hAnsi="Arial" w:cs="Arial"/>
          <w:sz w:val="20"/>
        </w:rPr>
        <w:t xml:space="preserve"> </w:t>
      </w:r>
      <w:r w:rsidR="008C3E02" w:rsidRPr="008B0C2B">
        <w:rPr>
          <w:rFonts w:ascii="Arial" w:hAnsi="Arial" w:cs="Arial"/>
          <w:sz w:val="20"/>
        </w:rPr>
        <w:t xml:space="preserve">to </w:t>
      </w:r>
      <w:r>
        <w:rPr>
          <w:rFonts w:ascii="Arial" w:hAnsi="Arial" w:cs="Arial"/>
          <w:sz w:val="20"/>
        </w:rPr>
        <w:t>1/2015</w:t>
      </w:r>
      <w:r w:rsidR="008C3E02" w:rsidRPr="008B0C2B">
        <w:rPr>
          <w:rFonts w:ascii="Arial" w:hAnsi="Arial" w:cs="Arial"/>
          <w:sz w:val="20"/>
        </w:rPr>
        <w:t>)</w:t>
      </w:r>
      <w:r w:rsidR="008C3E02" w:rsidRPr="008B0C2B">
        <w:rPr>
          <w:rFonts w:ascii="Arial" w:hAnsi="Arial" w:cs="Arial"/>
          <w:i/>
          <w:sz w:val="20"/>
        </w:rPr>
        <w:t xml:space="preserve"> </w:t>
      </w:r>
    </w:p>
    <w:p w:rsidR="00B26EA9" w:rsidRPr="008B0C2B" w:rsidRDefault="00C40036" w:rsidP="003F084B">
      <w:pPr>
        <w:spacing w:before="80"/>
        <w:jc w:val="both"/>
        <w:rPr>
          <w:rFonts w:ascii="Arial" w:hAnsi="Arial" w:cs="Arial"/>
          <w:i/>
          <w:sz w:val="20"/>
        </w:rPr>
      </w:pPr>
      <w:r>
        <w:rPr>
          <w:rFonts w:ascii="Arial" w:hAnsi="Arial" w:cs="Arial"/>
          <w:i/>
          <w:sz w:val="20"/>
        </w:rPr>
        <w:t xml:space="preserve">Leveraged </w:t>
      </w:r>
      <w:r w:rsidR="003823B1">
        <w:rPr>
          <w:rFonts w:ascii="Arial" w:hAnsi="Arial" w:cs="Arial"/>
          <w:i/>
          <w:sz w:val="20"/>
        </w:rPr>
        <w:t xml:space="preserve">13+ </w:t>
      </w:r>
      <w:r>
        <w:rPr>
          <w:rFonts w:ascii="Arial" w:hAnsi="Arial" w:cs="Arial"/>
          <w:i/>
          <w:sz w:val="20"/>
        </w:rPr>
        <w:t>year Air Force tenure to serve in most recent role directing logistical operations and transportation in support of the world’s most realistic Air War live-fly exercises.</w:t>
      </w:r>
    </w:p>
    <w:p w:rsidR="00815CC8" w:rsidRPr="00815CC8" w:rsidRDefault="00F577BA" w:rsidP="006242A6">
      <w:pPr>
        <w:pStyle w:val="BodyTextIndent"/>
        <w:tabs>
          <w:tab w:val="clear" w:pos="360"/>
          <w:tab w:val="clear" w:pos="720"/>
          <w:tab w:val="clear" w:pos="1080"/>
        </w:tabs>
        <w:spacing w:before="80"/>
        <w:ind w:left="0"/>
        <w:jc w:val="both"/>
        <w:rPr>
          <w:rFonts w:ascii="Arial" w:hAnsi="Arial" w:cs="Arial"/>
          <w:sz w:val="20"/>
        </w:rPr>
      </w:pPr>
      <w:r>
        <w:rPr>
          <w:rFonts w:ascii="Arial" w:hAnsi="Arial" w:cs="Arial"/>
          <w:sz w:val="20"/>
        </w:rPr>
        <w:t>Efficiently orchestrated transportation and logistics support fo</w:t>
      </w:r>
      <w:r w:rsidR="00DB5811">
        <w:rPr>
          <w:rFonts w:ascii="Arial" w:hAnsi="Arial" w:cs="Arial"/>
          <w:sz w:val="20"/>
        </w:rPr>
        <w:t xml:space="preserve">r operations across the U.S., </w:t>
      </w:r>
      <w:r>
        <w:rPr>
          <w:rFonts w:ascii="Arial" w:hAnsi="Arial" w:cs="Arial"/>
          <w:sz w:val="20"/>
        </w:rPr>
        <w:t>Canada</w:t>
      </w:r>
      <w:r w:rsidR="00DB5811">
        <w:rPr>
          <w:rFonts w:ascii="Arial" w:hAnsi="Arial" w:cs="Arial"/>
          <w:sz w:val="20"/>
        </w:rPr>
        <w:t>,</w:t>
      </w:r>
      <w:r>
        <w:rPr>
          <w:rFonts w:ascii="Arial" w:hAnsi="Arial" w:cs="Arial"/>
          <w:sz w:val="20"/>
        </w:rPr>
        <w:t xml:space="preserve"> and Iraq. Supervised Vehicle Operations department with 97 personnel and managed 162-vehicle fleet valued at $12.3 million. </w:t>
      </w:r>
      <w:r w:rsidR="000C6E08">
        <w:rPr>
          <w:rFonts w:ascii="Arial" w:hAnsi="Arial" w:cs="Arial"/>
          <w:sz w:val="20"/>
        </w:rPr>
        <w:t>Oversaw</w:t>
      </w:r>
      <w:r>
        <w:rPr>
          <w:rFonts w:ascii="Arial" w:hAnsi="Arial" w:cs="Arial"/>
          <w:sz w:val="20"/>
        </w:rPr>
        <w:t xml:space="preserve"> warehouse delivery functions for shipment of 2.2 million critical supply items to key customers</w:t>
      </w:r>
      <w:r w:rsidR="00815CC8">
        <w:rPr>
          <w:rFonts w:ascii="Arial" w:hAnsi="Arial" w:cs="Arial"/>
          <w:sz w:val="20"/>
        </w:rPr>
        <w:t>.</w:t>
      </w:r>
      <w:r w:rsidR="0069608C">
        <w:rPr>
          <w:rFonts w:ascii="Arial" w:hAnsi="Arial" w:cs="Arial"/>
          <w:sz w:val="20"/>
        </w:rPr>
        <w:t xml:space="preserve"> Directed delivery of parts and supplies to 11 supply operations shops and six aircraft parts stores.</w:t>
      </w:r>
    </w:p>
    <w:p w:rsidR="00CB2074" w:rsidRPr="008B0C2B" w:rsidRDefault="00324C72" w:rsidP="000A4D11">
      <w:pPr>
        <w:pStyle w:val="BodyTextIndent"/>
        <w:tabs>
          <w:tab w:val="clear" w:pos="360"/>
          <w:tab w:val="clear" w:pos="720"/>
          <w:tab w:val="clear" w:pos="1080"/>
        </w:tabs>
        <w:spacing w:before="80"/>
        <w:ind w:left="0"/>
        <w:jc w:val="both"/>
        <w:rPr>
          <w:rFonts w:ascii="Arial" w:hAnsi="Arial" w:cs="Arial"/>
          <w:i/>
          <w:sz w:val="20"/>
        </w:rPr>
      </w:pPr>
      <w:r w:rsidRPr="008B0C2B">
        <w:rPr>
          <w:rFonts w:ascii="Arial" w:hAnsi="Arial" w:cs="Arial"/>
          <w:b/>
          <w:i/>
          <w:sz w:val="20"/>
        </w:rPr>
        <w:t>Selected</w:t>
      </w:r>
      <w:r w:rsidR="00706E4A" w:rsidRPr="008B0C2B">
        <w:rPr>
          <w:rFonts w:ascii="Arial" w:hAnsi="Arial" w:cs="Arial"/>
          <w:b/>
          <w:i/>
          <w:sz w:val="20"/>
        </w:rPr>
        <w:t xml:space="preserve"> Contributions:</w:t>
      </w:r>
    </w:p>
    <w:p w:rsidR="00286381" w:rsidRDefault="00286381" w:rsidP="000A4D11">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Consistently </w:t>
      </w:r>
      <w:r w:rsidRPr="00AD4F21">
        <w:rPr>
          <w:rFonts w:ascii="Arial" w:hAnsi="Arial" w:cs="Arial"/>
          <w:b/>
          <w:sz w:val="20"/>
        </w:rPr>
        <w:t>ensured</w:t>
      </w:r>
      <w:r w:rsidRPr="00286381">
        <w:rPr>
          <w:rFonts w:ascii="Arial" w:hAnsi="Arial" w:cs="Arial"/>
          <w:b/>
          <w:sz w:val="20"/>
        </w:rPr>
        <w:t xml:space="preserve"> timely delivery of supplies and equipment</w:t>
      </w:r>
      <w:r>
        <w:rPr>
          <w:rFonts w:ascii="Arial" w:hAnsi="Arial" w:cs="Arial"/>
          <w:sz w:val="20"/>
        </w:rPr>
        <w:t xml:space="preserve"> including </w:t>
      </w:r>
      <w:r w:rsidR="00037CCA">
        <w:rPr>
          <w:rFonts w:ascii="Arial" w:hAnsi="Arial" w:cs="Arial"/>
          <w:sz w:val="20"/>
        </w:rPr>
        <w:t>high-priority issue</w:t>
      </w:r>
      <w:r>
        <w:rPr>
          <w:rFonts w:ascii="Arial" w:hAnsi="Arial" w:cs="Arial"/>
          <w:sz w:val="20"/>
        </w:rPr>
        <w:t>, hazardous materials (HAZMAT), bench stock, and routine items.</w:t>
      </w:r>
    </w:p>
    <w:p w:rsidR="00BA54FE" w:rsidRDefault="00BA54FE" w:rsidP="000A4D11">
      <w:pPr>
        <w:numPr>
          <w:ilvl w:val="0"/>
          <w:numId w:val="14"/>
        </w:numPr>
        <w:tabs>
          <w:tab w:val="clear" w:pos="1152"/>
          <w:tab w:val="num" w:pos="720"/>
        </w:tabs>
        <w:spacing w:before="80"/>
        <w:ind w:left="720" w:hanging="360"/>
        <w:rPr>
          <w:rFonts w:ascii="Arial" w:hAnsi="Arial" w:cs="Arial"/>
          <w:sz w:val="20"/>
        </w:rPr>
      </w:pPr>
      <w:r w:rsidRPr="00BA54FE">
        <w:rPr>
          <w:rFonts w:ascii="Arial" w:hAnsi="Arial" w:cs="Arial"/>
          <w:b/>
          <w:sz w:val="20"/>
        </w:rPr>
        <w:t>Supported 4,000 training exercises</w:t>
      </w:r>
      <w:r>
        <w:rPr>
          <w:rFonts w:ascii="Arial" w:hAnsi="Arial" w:cs="Arial"/>
          <w:sz w:val="20"/>
        </w:rPr>
        <w:t xml:space="preserve"> by leading cargo operations and </w:t>
      </w:r>
      <w:r w:rsidRPr="00BA54FE">
        <w:rPr>
          <w:rFonts w:ascii="Arial" w:hAnsi="Arial" w:cs="Arial"/>
          <w:b/>
          <w:sz w:val="20"/>
        </w:rPr>
        <w:t>transporting 218,000 tons of freight</w:t>
      </w:r>
      <w:r>
        <w:rPr>
          <w:rFonts w:ascii="Arial" w:hAnsi="Arial" w:cs="Arial"/>
          <w:sz w:val="20"/>
        </w:rPr>
        <w:t xml:space="preserve"> over 28,000 miles.</w:t>
      </w:r>
    </w:p>
    <w:p w:rsidR="00B26EA9" w:rsidRDefault="00EA1DA8" w:rsidP="000A4D11">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Successfully planned and coordinated transportation for </w:t>
      </w:r>
      <w:r w:rsidRPr="00EA1DA8">
        <w:rPr>
          <w:rFonts w:ascii="Arial" w:hAnsi="Arial" w:cs="Arial"/>
          <w:b/>
          <w:sz w:val="20"/>
        </w:rPr>
        <w:t>20,000 people, 1,800 tons of cargo, and 73 aircraft</w:t>
      </w:r>
      <w:r>
        <w:rPr>
          <w:rFonts w:ascii="Arial" w:hAnsi="Arial" w:cs="Arial"/>
          <w:sz w:val="20"/>
        </w:rPr>
        <w:t xml:space="preserve"> for </w:t>
      </w:r>
      <w:r w:rsidR="00737ECF">
        <w:rPr>
          <w:rFonts w:ascii="Arial" w:hAnsi="Arial" w:cs="Arial"/>
          <w:sz w:val="20"/>
        </w:rPr>
        <w:t>major single</w:t>
      </w:r>
      <w:r>
        <w:rPr>
          <w:rFonts w:ascii="Arial" w:hAnsi="Arial" w:cs="Arial"/>
          <w:sz w:val="20"/>
        </w:rPr>
        <w:t xml:space="preserve"> event.</w:t>
      </w:r>
    </w:p>
    <w:p w:rsidR="00F62115" w:rsidRPr="008B0C2B" w:rsidRDefault="00F62115" w:rsidP="000A4D11">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Set up and executed first-ever Air Force Chief of Staff’s </w:t>
      </w:r>
      <w:r w:rsidRPr="00BA745D">
        <w:rPr>
          <w:rFonts w:ascii="Arial" w:hAnsi="Arial" w:cs="Arial"/>
          <w:sz w:val="20"/>
        </w:rPr>
        <w:t>Civilian</w:t>
      </w:r>
      <w:r w:rsidRPr="00BA745D">
        <w:rPr>
          <w:rFonts w:ascii="Arial" w:hAnsi="Arial" w:cs="Arial"/>
          <w:b/>
          <w:sz w:val="20"/>
        </w:rPr>
        <w:t xml:space="preserve"> Leader’s Conference for 24 managers and supervisors</w:t>
      </w:r>
      <w:r w:rsidR="00BA745D">
        <w:rPr>
          <w:rFonts w:ascii="Arial" w:hAnsi="Arial" w:cs="Arial"/>
          <w:sz w:val="20"/>
        </w:rPr>
        <w:t xml:space="preserve"> throughout the U.S.</w:t>
      </w:r>
    </w:p>
    <w:p w:rsidR="00B26EA9" w:rsidRPr="008B0C2B" w:rsidRDefault="0088658D" w:rsidP="002A4E97">
      <w:pPr>
        <w:tabs>
          <w:tab w:val="right" w:pos="9657"/>
        </w:tabs>
        <w:spacing w:before="360"/>
        <w:jc w:val="both"/>
        <w:rPr>
          <w:rFonts w:ascii="Arial" w:hAnsi="Arial" w:cs="Arial"/>
          <w:smallCaps/>
          <w:sz w:val="20"/>
        </w:rPr>
      </w:pPr>
      <w:r>
        <w:rPr>
          <w:rFonts w:ascii="Arial" w:hAnsi="Arial" w:cs="Arial"/>
          <w:smallCaps/>
          <w:sz w:val="20"/>
        </w:rPr>
        <w:t>United States Air Force</w:t>
      </w:r>
      <w:r w:rsidR="00B26EA9" w:rsidRPr="008B0C2B">
        <w:rPr>
          <w:rFonts w:ascii="Arial" w:hAnsi="Arial" w:cs="Arial"/>
          <w:sz w:val="20"/>
        </w:rPr>
        <w:t xml:space="preserve"> – </w:t>
      </w:r>
      <w:r>
        <w:rPr>
          <w:rFonts w:ascii="Arial" w:hAnsi="Arial" w:cs="Arial"/>
          <w:sz w:val="20"/>
        </w:rPr>
        <w:t>Fort Meade, MD</w:t>
      </w:r>
    </w:p>
    <w:p w:rsidR="00BB1CDB" w:rsidRPr="008B0C2B" w:rsidRDefault="0088658D" w:rsidP="003F084B">
      <w:pPr>
        <w:spacing w:before="80"/>
        <w:jc w:val="both"/>
        <w:rPr>
          <w:rFonts w:ascii="Arial" w:hAnsi="Arial" w:cs="Arial"/>
          <w:i/>
          <w:sz w:val="20"/>
        </w:rPr>
      </w:pPr>
      <w:r>
        <w:rPr>
          <w:rFonts w:ascii="Arial" w:hAnsi="Arial" w:cs="Arial"/>
          <w:b/>
          <w:sz w:val="20"/>
          <w:u w:val="single"/>
        </w:rPr>
        <w:t>Transportation Supervisor / Lead Dispatcher</w:t>
      </w:r>
      <w:r w:rsidR="00B26EA9" w:rsidRPr="008B0C2B">
        <w:rPr>
          <w:rFonts w:ascii="Arial" w:hAnsi="Arial" w:cs="Arial"/>
          <w:sz w:val="20"/>
        </w:rPr>
        <w:t xml:space="preserve"> </w:t>
      </w:r>
      <w:r w:rsidR="008C3E02" w:rsidRPr="008B0C2B">
        <w:rPr>
          <w:rFonts w:ascii="Arial" w:hAnsi="Arial" w:cs="Arial"/>
          <w:sz w:val="20"/>
        </w:rPr>
        <w:t>(</w:t>
      </w:r>
      <w:r>
        <w:rPr>
          <w:rFonts w:ascii="Arial" w:hAnsi="Arial" w:cs="Arial"/>
          <w:sz w:val="20"/>
        </w:rPr>
        <w:t>10/2005</w:t>
      </w:r>
      <w:r w:rsidR="006242A6" w:rsidRPr="008B0C2B">
        <w:rPr>
          <w:rFonts w:ascii="Arial" w:hAnsi="Arial" w:cs="Arial"/>
          <w:sz w:val="20"/>
        </w:rPr>
        <w:t xml:space="preserve"> </w:t>
      </w:r>
      <w:r w:rsidR="008C3E02" w:rsidRPr="008B0C2B">
        <w:rPr>
          <w:rFonts w:ascii="Arial" w:hAnsi="Arial" w:cs="Arial"/>
          <w:sz w:val="20"/>
        </w:rPr>
        <w:t xml:space="preserve">to </w:t>
      </w:r>
      <w:r>
        <w:rPr>
          <w:rFonts w:ascii="Arial" w:hAnsi="Arial" w:cs="Arial"/>
          <w:sz w:val="20"/>
        </w:rPr>
        <w:t>10/201</w:t>
      </w:r>
      <w:r w:rsidR="003F084B">
        <w:rPr>
          <w:rFonts w:ascii="Arial" w:hAnsi="Arial" w:cs="Arial"/>
          <w:sz w:val="20"/>
        </w:rPr>
        <w:t>1</w:t>
      </w:r>
      <w:r w:rsidR="008C3E02" w:rsidRPr="008B0C2B">
        <w:rPr>
          <w:rFonts w:ascii="Arial" w:hAnsi="Arial" w:cs="Arial"/>
          <w:sz w:val="20"/>
        </w:rPr>
        <w:t>)</w:t>
      </w:r>
    </w:p>
    <w:p w:rsidR="00445820" w:rsidRPr="00445820" w:rsidRDefault="00232317" w:rsidP="000A4D11">
      <w:pPr>
        <w:pStyle w:val="BodyTextIndent"/>
        <w:tabs>
          <w:tab w:val="clear" w:pos="360"/>
          <w:tab w:val="clear" w:pos="720"/>
          <w:tab w:val="clear" w:pos="1080"/>
        </w:tabs>
        <w:spacing w:before="80"/>
        <w:ind w:left="0"/>
        <w:jc w:val="both"/>
        <w:rPr>
          <w:rFonts w:ascii="Arial" w:hAnsi="Arial" w:cs="Arial"/>
          <w:sz w:val="20"/>
        </w:rPr>
      </w:pPr>
      <w:r>
        <w:rPr>
          <w:rFonts w:ascii="Arial" w:hAnsi="Arial" w:cs="Arial"/>
          <w:sz w:val="20"/>
        </w:rPr>
        <w:t xml:space="preserve">Expertly planned, organized, and coordinated transportation for distinguished </w:t>
      </w:r>
      <w:r w:rsidR="00D24540">
        <w:rPr>
          <w:rFonts w:ascii="Arial" w:hAnsi="Arial" w:cs="Arial"/>
          <w:sz w:val="20"/>
        </w:rPr>
        <w:t>persons</w:t>
      </w:r>
      <w:r>
        <w:rPr>
          <w:rFonts w:ascii="Arial" w:hAnsi="Arial" w:cs="Arial"/>
          <w:sz w:val="20"/>
        </w:rPr>
        <w:t xml:space="preserve"> and high ranking executive leaders visiting National Security Agency (NSA).</w:t>
      </w:r>
      <w:r w:rsidR="00445820">
        <w:rPr>
          <w:rFonts w:ascii="Arial" w:hAnsi="Arial" w:cs="Arial"/>
          <w:sz w:val="20"/>
        </w:rPr>
        <w:t xml:space="preserve"> Directed and supervised Vehicle Operations </w:t>
      </w:r>
      <w:r w:rsidR="00445820" w:rsidRPr="00445820">
        <w:rPr>
          <w:rFonts w:ascii="Arial" w:hAnsi="Arial" w:cs="Arial"/>
          <w:sz w:val="20"/>
        </w:rPr>
        <w:t xml:space="preserve">department with </w:t>
      </w:r>
      <w:r w:rsidR="00445820">
        <w:rPr>
          <w:rFonts w:ascii="Arial" w:hAnsi="Arial" w:cs="Arial"/>
          <w:sz w:val="20"/>
        </w:rPr>
        <w:t>10</w:t>
      </w:r>
      <w:r w:rsidR="00445820" w:rsidRPr="00445820">
        <w:rPr>
          <w:rFonts w:ascii="Arial" w:hAnsi="Arial" w:cs="Arial"/>
          <w:sz w:val="20"/>
        </w:rPr>
        <w:t xml:space="preserve"> </w:t>
      </w:r>
      <w:r w:rsidR="00445820">
        <w:rPr>
          <w:rFonts w:ascii="Arial" w:hAnsi="Arial" w:cs="Arial"/>
          <w:sz w:val="20"/>
        </w:rPr>
        <w:t>team members while managing 34</w:t>
      </w:r>
      <w:r w:rsidR="00445820" w:rsidRPr="00445820">
        <w:rPr>
          <w:rFonts w:ascii="Arial" w:hAnsi="Arial" w:cs="Arial"/>
          <w:sz w:val="20"/>
        </w:rPr>
        <w:t>-vehicl</w:t>
      </w:r>
      <w:r w:rsidR="00445820">
        <w:rPr>
          <w:rFonts w:ascii="Arial" w:hAnsi="Arial" w:cs="Arial"/>
          <w:sz w:val="20"/>
        </w:rPr>
        <w:t>e fleet valued at $690,000.</w:t>
      </w:r>
      <w:r w:rsidR="002B3213">
        <w:rPr>
          <w:rFonts w:ascii="Arial" w:hAnsi="Arial" w:cs="Arial"/>
          <w:sz w:val="20"/>
        </w:rPr>
        <w:t xml:space="preserve"> Arranged and facilitated job skill and upgrade training for newly assigned personnel.</w:t>
      </w:r>
      <w:r w:rsidR="00A66100">
        <w:rPr>
          <w:rFonts w:ascii="Arial" w:hAnsi="Arial" w:cs="Arial"/>
          <w:sz w:val="20"/>
        </w:rPr>
        <w:t xml:space="preserve"> </w:t>
      </w:r>
      <w:r w:rsidR="0042419C">
        <w:rPr>
          <w:rFonts w:ascii="Arial" w:hAnsi="Arial" w:cs="Arial"/>
          <w:sz w:val="20"/>
        </w:rPr>
        <w:t xml:space="preserve">Conducted dispatch operations by planning and scheduling vehicle resources to meet transportation support requirements. </w:t>
      </w:r>
      <w:r w:rsidR="00A66100">
        <w:rPr>
          <w:rFonts w:ascii="Arial" w:hAnsi="Arial" w:cs="Arial"/>
          <w:sz w:val="20"/>
        </w:rPr>
        <w:t>Held full responsibility for safe operation of 25 general and special purpose vehicles. Transported and assisted in loading and unloading of passengers and cargo.</w:t>
      </w:r>
    </w:p>
    <w:p w:rsidR="00CB2074" w:rsidRPr="008B0C2B" w:rsidRDefault="00324C72" w:rsidP="000A4D11">
      <w:pPr>
        <w:pStyle w:val="BodyTextIndent"/>
        <w:tabs>
          <w:tab w:val="clear" w:pos="360"/>
          <w:tab w:val="clear" w:pos="720"/>
          <w:tab w:val="clear" w:pos="1080"/>
        </w:tabs>
        <w:spacing w:before="80"/>
        <w:ind w:left="0"/>
        <w:jc w:val="both"/>
        <w:rPr>
          <w:rFonts w:ascii="Arial" w:hAnsi="Arial" w:cs="Arial"/>
          <w:i/>
          <w:sz w:val="20"/>
        </w:rPr>
      </w:pPr>
      <w:r w:rsidRPr="008B0C2B">
        <w:rPr>
          <w:rFonts w:ascii="Arial" w:hAnsi="Arial" w:cs="Arial"/>
          <w:b/>
          <w:i/>
          <w:sz w:val="20"/>
        </w:rPr>
        <w:t xml:space="preserve">Selected </w:t>
      </w:r>
      <w:r w:rsidR="00706E4A" w:rsidRPr="008B0C2B">
        <w:rPr>
          <w:rFonts w:ascii="Arial" w:hAnsi="Arial" w:cs="Arial"/>
          <w:b/>
          <w:i/>
          <w:sz w:val="20"/>
        </w:rPr>
        <w:t>Contributions:</w:t>
      </w:r>
    </w:p>
    <w:p w:rsidR="001C4046" w:rsidRDefault="001C4046" w:rsidP="00D2454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Ensured </w:t>
      </w:r>
      <w:r w:rsidRPr="001C4046">
        <w:rPr>
          <w:rFonts w:ascii="Arial" w:hAnsi="Arial" w:cs="Arial"/>
          <w:b/>
          <w:sz w:val="20"/>
        </w:rPr>
        <w:t>100% availability of all vehicles</w:t>
      </w:r>
      <w:r>
        <w:rPr>
          <w:rFonts w:ascii="Arial" w:hAnsi="Arial" w:cs="Arial"/>
          <w:sz w:val="20"/>
        </w:rPr>
        <w:t xml:space="preserve"> through meticulous performance of preventive maintenance.</w:t>
      </w:r>
    </w:p>
    <w:p w:rsidR="00FD14C6" w:rsidRDefault="00F16989" w:rsidP="00D2454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Accomplished</w:t>
      </w:r>
      <w:r w:rsidR="00FD14C6">
        <w:rPr>
          <w:rFonts w:ascii="Arial" w:hAnsi="Arial" w:cs="Arial"/>
          <w:sz w:val="20"/>
        </w:rPr>
        <w:t xml:space="preserve"> superior </w:t>
      </w:r>
      <w:r w:rsidR="00FD14C6" w:rsidRPr="00FD14C6">
        <w:rPr>
          <w:rFonts w:ascii="Arial" w:hAnsi="Arial" w:cs="Arial"/>
          <w:b/>
          <w:sz w:val="20"/>
        </w:rPr>
        <w:t>98% customer support rate</w:t>
      </w:r>
      <w:r w:rsidR="00FD14C6">
        <w:rPr>
          <w:rFonts w:ascii="Arial" w:hAnsi="Arial" w:cs="Arial"/>
          <w:sz w:val="20"/>
        </w:rPr>
        <w:t xml:space="preserve"> while screening and prioritizing </w:t>
      </w:r>
      <w:r w:rsidR="00FD14C6" w:rsidRPr="00FD14C6">
        <w:rPr>
          <w:rFonts w:ascii="Arial" w:hAnsi="Arial" w:cs="Arial"/>
          <w:b/>
          <w:sz w:val="20"/>
        </w:rPr>
        <w:t>over 2,000 transportation requests.</w:t>
      </w:r>
    </w:p>
    <w:p w:rsidR="00D24540" w:rsidRDefault="002F6F93" w:rsidP="00D2454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Entrusted to manage Government </w:t>
      </w:r>
      <w:r w:rsidRPr="002F6F93">
        <w:rPr>
          <w:rFonts w:ascii="Arial" w:hAnsi="Arial" w:cs="Arial"/>
          <w:b/>
          <w:sz w:val="20"/>
        </w:rPr>
        <w:t>vehicle licensing and certification program</w:t>
      </w:r>
      <w:r>
        <w:rPr>
          <w:rFonts w:ascii="Arial" w:hAnsi="Arial" w:cs="Arial"/>
          <w:sz w:val="20"/>
        </w:rPr>
        <w:t xml:space="preserve"> for 2,800 employees.</w:t>
      </w:r>
    </w:p>
    <w:p w:rsidR="00E13C0B" w:rsidRPr="00D24540" w:rsidRDefault="00E13C0B" w:rsidP="00D2454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Selected to hold additional responsibilities as </w:t>
      </w:r>
      <w:r w:rsidRPr="00E13C0B">
        <w:rPr>
          <w:rFonts w:ascii="Arial" w:hAnsi="Arial" w:cs="Arial"/>
          <w:b/>
          <w:sz w:val="20"/>
        </w:rPr>
        <w:t>Physical Training Manager, Building Manager, Safety Monitor,</w:t>
      </w:r>
      <w:r>
        <w:rPr>
          <w:rFonts w:ascii="Arial" w:hAnsi="Arial" w:cs="Arial"/>
          <w:sz w:val="20"/>
        </w:rPr>
        <w:t xml:space="preserve"> and </w:t>
      </w:r>
      <w:r w:rsidR="007C3182">
        <w:rPr>
          <w:rFonts w:ascii="Arial" w:hAnsi="Arial" w:cs="Arial"/>
          <w:sz w:val="20"/>
        </w:rPr>
        <w:t>Exercise Evaluation Team Member.</w:t>
      </w:r>
    </w:p>
    <w:p w:rsidR="00D24540" w:rsidRPr="008B0C2B" w:rsidRDefault="00D24540" w:rsidP="00D24540">
      <w:pPr>
        <w:tabs>
          <w:tab w:val="right" w:pos="9657"/>
        </w:tabs>
        <w:spacing w:before="360"/>
        <w:jc w:val="both"/>
        <w:rPr>
          <w:rFonts w:ascii="Arial" w:hAnsi="Arial" w:cs="Arial"/>
          <w:smallCaps/>
          <w:sz w:val="20"/>
        </w:rPr>
      </w:pPr>
      <w:r>
        <w:rPr>
          <w:rFonts w:ascii="Arial" w:hAnsi="Arial" w:cs="Arial"/>
          <w:smallCaps/>
          <w:sz w:val="20"/>
        </w:rPr>
        <w:t>United States Air Force</w:t>
      </w:r>
      <w:r w:rsidRPr="008B0C2B">
        <w:rPr>
          <w:rFonts w:ascii="Arial" w:hAnsi="Arial" w:cs="Arial"/>
          <w:sz w:val="20"/>
        </w:rPr>
        <w:t xml:space="preserve"> – </w:t>
      </w:r>
      <w:r w:rsidR="005833B6">
        <w:rPr>
          <w:rFonts w:ascii="Arial" w:hAnsi="Arial" w:cs="Arial"/>
          <w:sz w:val="20"/>
        </w:rPr>
        <w:t>Spangdahlem, Germany and Abilene, TX</w:t>
      </w:r>
    </w:p>
    <w:p w:rsidR="00D24540" w:rsidRPr="008B0C2B" w:rsidRDefault="005833B6" w:rsidP="00D24540">
      <w:pPr>
        <w:spacing w:before="80"/>
        <w:jc w:val="both"/>
        <w:rPr>
          <w:rFonts w:ascii="Arial" w:hAnsi="Arial" w:cs="Arial"/>
          <w:i/>
          <w:sz w:val="20"/>
        </w:rPr>
      </w:pPr>
      <w:r>
        <w:rPr>
          <w:rFonts w:ascii="Arial" w:hAnsi="Arial" w:cs="Arial"/>
          <w:b/>
          <w:sz w:val="20"/>
          <w:u w:val="single"/>
        </w:rPr>
        <w:t>Vehicle Operator</w:t>
      </w:r>
      <w:r w:rsidR="00D24540" w:rsidRPr="008B0C2B">
        <w:rPr>
          <w:rFonts w:ascii="Arial" w:hAnsi="Arial" w:cs="Arial"/>
          <w:sz w:val="20"/>
        </w:rPr>
        <w:t xml:space="preserve"> (</w:t>
      </w:r>
      <w:r>
        <w:rPr>
          <w:rFonts w:ascii="Arial" w:hAnsi="Arial" w:cs="Arial"/>
          <w:sz w:val="20"/>
        </w:rPr>
        <w:t>7/2001</w:t>
      </w:r>
      <w:r w:rsidR="00D24540" w:rsidRPr="008B0C2B">
        <w:rPr>
          <w:rFonts w:ascii="Arial" w:hAnsi="Arial" w:cs="Arial"/>
          <w:sz w:val="20"/>
        </w:rPr>
        <w:t xml:space="preserve"> to </w:t>
      </w:r>
      <w:r w:rsidR="00CF627A">
        <w:rPr>
          <w:rFonts w:ascii="Arial" w:hAnsi="Arial" w:cs="Arial"/>
          <w:sz w:val="20"/>
        </w:rPr>
        <w:t>10/2005</w:t>
      </w:r>
      <w:r w:rsidR="00D24540" w:rsidRPr="008B0C2B">
        <w:rPr>
          <w:rFonts w:ascii="Arial" w:hAnsi="Arial" w:cs="Arial"/>
          <w:sz w:val="20"/>
        </w:rPr>
        <w:t>)</w:t>
      </w:r>
    </w:p>
    <w:p w:rsidR="00D24540" w:rsidRPr="00445820" w:rsidRDefault="002E175D" w:rsidP="00D24540">
      <w:pPr>
        <w:pStyle w:val="BodyTextIndent"/>
        <w:tabs>
          <w:tab w:val="clear" w:pos="360"/>
          <w:tab w:val="clear" w:pos="720"/>
          <w:tab w:val="clear" w:pos="1080"/>
        </w:tabs>
        <w:spacing w:before="80"/>
        <w:ind w:left="0"/>
        <w:jc w:val="both"/>
        <w:rPr>
          <w:rFonts w:ascii="Arial" w:hAnsi="Arial" w:cs="Arial"/>
          <w:sz w:val="20"/>
        </w:rPr>
      </w:pPr>
      <w:r>
        <w:rPr>
          <w:rFonts w:ascii="Arial" w:hAnsi="Arial" w:cs="Arial"/>
          <w:sz w:val="20"/>
        </w:rPr>
        <w:lastRenderedPageBreak/>
        <w:t xml:space="preserve">Operated general and special purpose passenger and cargo vehicles including 29- and 44-passenger buses, 10K forklifts, rollback wrecker, and 1.5 ton stake and platform trucks. </w:t>
      </w:r>
      <w:r w:rsidR="00CF627A">
        <w:rPr>
          <w:rFonts w:ascii="Arial" w:hAnsi="Arial" w:cs="Arial"/>
          <w:sz w:val="20"/>
        </w:rPr>
        <w:t xml:space="preserve">Conducted daily operator maintenance and asset servicing functions for fleets of up to 158 vehicles </w:t>
      </w:r>
      <w:r w:rsidR="009D20C4">
        <w:rPr>
          <w:rFonts w:ascii="Arial" w:hAnsi="Arial" w:cs="Arial"/>
          <w:sz w:val="20"/>
        </w:rPr>
        <w:t>and</w:t>
      </w:r>
      <w:r w:rsidR="00CF627A">
        <w:rPr>
          <w:rFonts w:ascii="Arial" w:hAnsi="Arial" w:cs="Arial"/>
          <w:sz w:val="20"/>
        </w:rPr>
        <w:t xml:space="preserve"> value</w:t>
      </w:r>
      <w:r w:rsidR="009D20C4">
        <w:rPr>
          <w:rFonts w:ascii="Arial" w:hAnsi="Arial" w:cs="Arial"/>
          <w:sz w:val="20"/>
        </w:rPr>
        <w:t>s</w:t>
      </w:r>
      <w:r w:rsidR="00CF627A">
        <w:rPr>
          <w:rFonts w:ascii="Arial" w:hAnsi="Arial" w:cs="Arial"/>
          <w:sz w:val="20"/>
        </w:rPr>
        <w:t xml:space="preserve"> as high as $11 million. Provided logistics planning and support for personnel and cargo throughout Germany (’03 to ’05) and Texas (’01 to ’03).</w:t>
      </w:r>
    </w:p>
    <w:p w:rsidR="00D24540" w:rsidRPr="008B0C2B" w:rsidRDefault="00D24540" w:rsidP="00D24540">
      <w:pPr>
        <w:pStyle w:val="BodyTextIndent"/>
        <w:tabs>
          <w:tab w:val="clear" w:pos="360"/>
          <w:tab w:val="clear" w:pos="720"/>
          <w:tab w:val="clear" w:pos="1080"/>
        </w:tabs>
        <w:spacing w:before="80"/>
        <w:ind w:left="0"/>
        <w:jc w:val="both"/>
        <w:rPr>
          <w:rFonts w:ascii="Arial" w:hAnsi="Arial" w:cs="Arial"/>
          <w:i/>
          <w:sz w:val="20"/>
        </w:rPr>
      </w:pPr>
      <w:r w:rsidRPr="008B0C2B">
        <w:rPr>
          <w:rFonts w:ascii="Arial" w:hAnsi="Arial" w:cs="Arial"/>
          <w:b/>
          <w:i/>
          <w:sz w:val="20"/>
        </w:rPr>
        <w:t>Selected Contributions:</w:t>
      </w:r>
    </w:p>
    <w:p w:rsidR="006D003C" w:rsidRDefault="006D003C" w:rsidP="00D2454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Successfully maintained </w:t>
      </w:r>
      <w:r w:rsidRPr="006D003C">
        <w:rPr>
          <w:rFonts w:ascii="Arial" w:hAnsi="Arial" w:cs="Arial"/>
          <w:b/>
          <w:sz w:val="20"/>
        </w:rPr>
        <w:t>safety and security of passengers</w:t>
      </w:r>
      <w:r>
        <w:rPr>
          <w:rFonts w:ascii="Arial" w:hAnsi="Arial" w:cs="Arial"/>
          <w:sz w:val="20"/>
        </w:rPr>
        <w:t xml:space="preserve"> while </w:t>
      </w:r>
      <w:r w:rsidRPr="006D003C">
        <w:rPr>
          <w:rFonts w:ascii="Arial" w:hAnsi="Arial" w:cs="Arial"/>
          <w:b/>
          <w:sz w:val="20"/>
        </w:rPr>
        <w:t>preventing cargo damage.</w:t>
      </w:r>
    </w:p>
    <w:p w:rsidR="00D24540" w:rsidRPr="00D24540" w:rsidRDefault="00D24540" w:rsidP="00D2454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Entrusted to manage Government </w:t>
      </w:r>
      <w:r w:rsidRPr="002F6F93">
        <w:rPr>
          <w:rFonts w:ascii="Arial" w:hAnsi="Arial" w:cs="Arial"/>
          <w:b/>
          <w:sz w:val="20"/>
        </w:rPr>
        <w:t>vehicle licensing and certification program</w:t>
      </w:r>
      <w:r>
        <w:rPr>
          <w:rFonts w:ascii="Arial" w:hAnsi="Arial" w:cs="Arial"/>
          <w:sz w:val="20"/>
        </w:rPr>
        <w:t xml:space="preserve"> for 2,800 employees.</w:t>
      </w:r>
    </w:p>
    <w:p w:rsidR="00FC0975" w:rsidRPr="00FC0975" w:rsidRDefault="00FC0975" w:rsidP="00FC0975">
      <w:pPr>
        <w:pStyle w:val="BodyTextIndent"/>
        <w:tabs>
          <w:tab w:val="clear" w:pos="360"/>
          <w:tab w:val="clear" w:pos="720"/>
          <w:tab w:val="clear" w:pos="1080"/>
        </w:tabs>
        <w:ind w:left="0"/>
        <w:rPr>
          <w:rFonts w:ascii="Arial" w:hAnsi="Arial" w:cs="Arial"/>
          <w:sz w:val="36"/>
        </w:rPr>
      </w:pPr>
    </w:p>
    <w:p w:rsidR="00B26EA9" w:rsidRPr="008B0C2B" w:rsidRDefault="00B26EA9" w:rsidP="00FC0975">
      <w:pPr>
        <w:pStyle w:val="Title"/>
        <w:pBdr>
          <w:top w:val="single" w:sz="8" w:space="9" w:color="auto"/>
          <w:between w:val="single" w:sz="4" w:space="9" w:color="auto"/>
        </w:pBdr>
        <w:spacing w:after="120"/>
        <w:jc w:val="left"/>
        <w:rPr>
          <w:rFonts w:cs="Arial"/>
          <w:sz w:val="25"/>
          <w:szCs w:val="25"/>
        </w:rPr>
      </w:pPr>
      <w:r w:rsidRPr="008B0C2B">
        <w:rPr>
          <w:rFonts w:cs="Arial"/>
          <w:sz w:val="25"/>
          <w:szCs w:val="25"/>
        </w:rPr>
        <w:t>Education</w:t>
      </w:r>
      <w:r w:rsidR="00980CE1" w:rsidRPr="008B0C2B">
        <w:rPr>
          <w:rFonts w:cs="Arial"/>
          <w:sz w:val="25"/>
          <w:szCs w:val="25"/>
        </w:rPr>
        <w:t xml:space="preserve"> </w:t>
      </w:r>
      <w:smartTag w:uri="urn:schemas-microsoft-com:office:smarttags" w:element="stockticker">
        <w:r w:rsidR="00980CE1" w:rsidRPr="008B0C2B">
          <w:rPr>
            <w:rFonts w:cs="Arial"/>
            <w:sz w:val="25"/>
            <w:szCs w:val="25"/>
          </w:rPr>
          <w:t>and</w:t>
        </w:r>
      </w:smartTag>
      <w:r w:rsidR="00980CE1" w:rsidRPr="008B0C2B">
        <w:rPr>
          <w:rFonts w:cs="Arial"/>
          <w:sz w:val="25"/>
          <w:szCs w:val="25"/>
        </w:rPr>
        <w:t xml:space="preserve"> Credentials</w:t>
      </w:r>
    </w:p>
    <w:p w:rsidR="0018463D" w:rsidRDefault="0018463D" w:rsidP="000A4D11">
      <w:pPr>
        <w:pStyle w:val="BodyTextIndent"/>
        <w:tabs>
          <w:tab w:val="clear" w:pos="360"/>
          <w:tab w:val="clear" w:pos="720"/>
          <w:tab w:val="clear" w:pos="1080"/>
        </w:tabs>
        <w:spacing w:before="80"/>
        <w:ind w:left="0"/>
        <w:rPr>
          <w:rFonts w:ascii="Arial" w:hAnsi="Arial" w:cs="Arial"/>
          <w:sz w:val="20"/>
        </w:rPr>
      </w:pPr>
      <w:r>
        <w:rPr>
          <w:rFonts w:ascii="Arial" w:hAnsi="Arial" w:cs="Arial"/>
          <w:b/>
          <w:sz w:val="20"/>
        </w:rPr>
        <w:t xml:space="preserve">Bachelor of Arts in Human Resources Management, </w:t>
      </w:r>
      <w:r w:rsidRPr="0018463D">
        <w:rPr>
          <w:rFonts w:ascii="Arial" w:hAnsi="Arial" w:cs="Arial"/>
          <w:sz w:val="20"/>
        </w:rPr>
        <w:t>12 Credits to Complete</w:t>
      </w:r>
    </w:p>
    <w:p w:rsidR="00B26EA9" w:rsidRDefault="00B26EA9" w:rsidP="0018463D">
      <w:pPr>
        <w:pStyle w:val="BodyTextIndent"/>
        <w:tabs>
          <w:tab w:val="clear" w:pos="360"/>
          <w:tab w:val="clear" w:pos="720"/>
          <w:tab w:val="clear" w:pos="1080"/>
        </w:tabs>
        <w:ind w:left="0"/>
        <w:rPr>
          <w:rFonts w:ascii="Arial" w:hAnsi="Arial" w:cs="Arial"/>
          <w:sz w:val="20"/>
        </w:rPr>
      </w:pPr>
      <w:r w:rsidRPr="008B0C2B">
        <w:rPr>
          <w:rFonts w:ascii="Arial" w:hAnsi="Arial" w:cs="Arial"/>
          <w:smallCaps/>
          <w:sz w:val="20"/>
        </w:rPr>
        <w:t xml:space="preserve">University of </w:t>
      </w:r>
      <w:r w:rsidR="0018463D">
        <w:rPr>
          <w:rFonts w:ascii="Arial" w:hAnsi="Arial" w:cs="Arial"/>
          <w:smallCaps/>
          <w:sz w:val="20"/>
        </w:rPr>
        <w:t>Maryland University College</w:t>
      </w:r>
      <w:r w:rsidR="0018463D">
        <w:rPr>
          <w:rFonts w:ascii="Arial" w:hAnsi="Arial" w:cs="Arial"/>
          <w:sz w:val="20"/>
        </w:rPr>
        <w:t xml:space="preserve"> – Adelphi, MD</w:t>
      </w:r>
    </w:p>
    <w:p w:rsidR="004632D3" w:rsidRDefault="00130BE6" w:rsidP="00344644">
      <w:pPr>
        <w:pStyle w:val="BodyTextIndent"/>
        <w:tabs>
          <w:tab w:val="clear" w:pos="360"/>
          <w:tab w:val="clear" w:pos="720"/>
          <w:tab w:val="clear" w:pos="1080"/>
        </w:tabs>
        <w:spacing w:before="160"/>
        <w:ind w:left="0"/>
        <w:rPr>
          <w:rFonts w:ascii="Arial" w:hAnsi="Arial" w:cs="Arial"/>
          <w:sz w:val="20"/>
        </w:rPr>
      </w:pPr>
      <w:r>
        <w:rPr>
          <w:rFonts w:ascii="Arial" w:hAnsi="Arial" w:cs="Arial"/>
          <w:b/>
          <w:sz w:val="20"/>
        </w:rPr>
        <w:t xml:space="preserve">Associate </w:t>
      </w:r>
      <w:r w:rsidR="00186E7A">
        <w:rPr>
          <w:rFonts w:ascii="Arial" w:hAnsi="Arial" w:cs="Arial"/>
          <w:b/>
          <w:sz w:val="20"/>
        </w:rPr>
        <w:t>in Applied Science</w:t>
      </w:r>
      <w:r>
        <w:rPr>
          <w:rFonts w:ascii="Arial" w:hAnsi="Arial" w:cs="Arial"/>
          <w:b/>
          <w:sz w:val="20"/>
        </w:rPr>
        <w:t xml:space="preserve"> in Logistics</w:t>
      </w:r>
      <w:r w:rsidR="004632D3">
        <w:rPr>
          <w:rFonts w:ascii="Arial" w:hAnsi="Arial" w:cs="Arial"/>
          <w:b/>
          <w:sz w:val="20"/>
        </w:rPr>
        <w:t xml:space="preserve">, </w:t>
      </w:r>
      <w:r>
        <w:rPr>
          <w:rFonts w:ascii="Arial" w:hAnsi="Arial" w:cs="Arial"/>
          <w:sz w:val="20"/>
        </w:rPr>
        <w:t>2012</w:t>
      </w:r>
    </w:p>
    <w:p w:rsidR="00B26EA9" w:rsidRDefault="00130BE6" w:rsidP="00043E86">
      <w:pPr>
        <w:pStyle w:val="BodyTextIndent"/>
        <w:tabs>
          <w:tab w:val="clear" w:pos="360"/>
          <w:tab w:val="clear" w:pos="720"/>
          <w:tab w:val="clear" w:pos="1080"/>
        </w:tabs>
        <w:ind w:left="0"/>
        <w:rPr>
          <w:rFonts w:ascii="Arial" w:hAnsi="Arial" w:cs="Arial"/>
          <w:sz w:val="20"/>
        </w:rPr>
      </w:pPr>
      <w:r>
        <w:rPr>
          <w:rFonts w:ascii="Arial" w:hAnsi="Arial" w:cs="Arial"/>
          <w:smallCaps/>
          <w:sz w:val="20"/>
        </w:rPr>
        <w:t>Community</w:t>
      </w:r>
      <w:r w:rsidR="004632D3">
        <w:rPr>
          <w:rFonts w:ascii="Arial" w:hAnsi="Arial" w:cs="Arial"/>
          <w:smallCaps/>
          <w:sz w:val="20"/>
        </w:rPr>
        <w:t xml:space="preserve"> Colleg</w:t>
      </w:r>
      <w:r>
        <w:rPr>
          <w:rFonts w:ascii="Arial" w:hAnsi="Arial" w:cs="Arial"/>
          <w:smallCaps/>
          <w:sz w:val="20"/>
        </w:rPr>
        <w:t>e of the Air Force</w:t>
      </w:r>
      <w:r w:rsidR="004632D3">
        <w:rPr>
          <w:rFonts w:ascii="Arial" w:hAnsi="Arial" w:cs="Arial"/>
          <w:sz w:val="20"/>
        </w:rPr>
        <w:t xml:space="preserve"> – </w:t>
      </w:r>
      <w:r>
        <w:rPr>
          <w:rFonts w:ascii="Arial" w:hAnsi="Arial" w:cs="Arial"/>
          <w:sz w:val="20"/>
        </w:rPr>
        <w:t>Montgomery, AL</w:t>
      </w:r>
    </w:p>
    <w:p w:rsidR="00344644" w:rsidRPr="00344644" w:rsidRDefault="00DE7A7D" w:rsidP="00344644">
      <w:pPr>
        <w:pStyle w:val="BodyTextIndent"/>
        <w:tabs>
          <w:tab w:val="clear" w:pos="360"/>
          <w:tab w:val="clear" w:pos="720"/>
          <w:tab w:val="clear" w:pos="1080"/>
        </w:tabs>
        <w:spacing w:before="160"/>
        <w:ind w:left="0"/>
        <w:rPr>
          <w:rFonts w:ascii="Arial" w:hAnsi="Arial" w:cs="Arial"/>
          <w:i/>
          <w:sz w:val="20"/>
        </w:rPr>
      </w:pPr>
      <w:r>
        <w:rPr>
          <w:rFonts w:ascii="Arial" w:hAnsi="Arial" w:cs="Arial"/>
          <w:b/>
          <w:i/>
          <w:sz w:val="20"/>
        </w:rPr>
        <w:t>Additional Professional Development</w:t>
      </w:r>
    </w:p>
    <w:p w:rsidR="00344644" w:rsidRDefault="00523770" w:rsidP="00043E86">
      <w:pPr>
        <w:pStyle w:val="BodyTextIndent"/>
        <w:tabs>
          <w:tab w:val="clear" w:pos="360"/>
          <w:tab w:val="clear" w:pos="720"/>
          <w:tab w:val="clear" w:pos="1080"/>
        </w:tabs>
        <w:ind w:left="0"/>
        <w:rPr>
          <w:rFonts w:ascii="Arial" w:hAnsi="Arial" w:cs="Arial"/>
          <w:sz w:val="20"/>
        </w:rPr>
      </w:pPr>
      <w:r>
        <w:rPr>
          <w:rFonts w:ascii="Arial" w:hAnsi="Arial" w:cs="Arial"/>
          <w:sz w:val="20"/>
        </w:rPr>
        <w:t xml:space="preserve">Dispatcher Training, U.S. Air Force ~ </w:t>
      </w:r>
      <w:r w:rsidR="003A5F5B">
        <w:rPr>
          <w:rFonts w:ascii="Arial" w:hAnsi="Arial" w:cs="Arial"/>
          <w:sz w:val="20"/>
        </w:rPr>
        <w:t xml:space="preserve">Airman Leadership School, U.S. Air Force ~ </w:t>
      </w:r>
      <w:r w:rsidR="00DE7A7D">
        <w:rPr>
          <w:rFonts w:ascii="Arial" w:hAnsi="Arial" w:cs="Arial"/>
          <w:sz w:val="20"/>
        </w:rPr>
        <w:t xml:space="preserve">Police Driving Course, Las Vegas Police Academy ~ Airfield Driving Course, </w:t>
      </w:r>
      <w:r>
        <w:rPr>
          <w:rFonts w:ascii="Arial" w:hAnsi="Arial" w:cs="Arial"/>
          <w:sz w:val="20"/>
        </w:rPr>
        <w:t>U.S.</w:t>
      </w:r>
      <w:r w:rsidR="00DE7A7D">
        <w:rPr>
          <w:rFonts w:ascii="Arial" w:hAnsi="Arial" w:cs="Arial"/>
          <w:sz w:val="20"/>
        </w:rPr>
        <w:t xml:space="preserve"> Air Force</w:t>
      </w:r>
    </w:p>
    <w:p w:rsidR="00DE7A7D" w:rsidRPr="00344644" w:rsidRDefault="00DE7A7D" w:rsidP="00DE7A7D">
      <w:pPr>
        <w:pStyle w:val="BodyTextIndent"/>
        <w:tabs>
          <w:tab w:val="clear" w:pos="360"/>
          <w:tab w:val="clear" w:pos="720"/>
          <w:tab w:val="clear" w:pos="1080"/>
        </w:tabs>
        <w:spacing w:before="160"/>
        <w:ind w:left="0"/>
        <w:rPr>
          <w:rFonts w:ascii="Arial" w:hAnsi="Arial" w:cs="Arial"/>
          <w:i/>
          <w:sz w:val="20"/>
        </w:rPr>
      </w:pPr>
      <w:r>
        <w:rPr>
          <w:rFonts w:ascii="Arial" w:hAnsi="Arial" w:cs="Arial"/>
          <w:b/>
          <w:i/>
          <w:sz w:val="20"/>
        </w:rPr>
        <w:t>Certifications</w:t>
      </w:r>
    </w:p>
    <w:p w:rsidR="00DE7A7D" w:rsidRDefault="00DE7A7D" w:rsidP="00043E86">
      <w:pPr>
        <w:pStyle w:val="BodyTextIndent"/>
        <w:tabs>
          <w:tab w:val="clear" w:pos="360"/>
          <w:tab w:val="clear" w:pos="720"/>
          <w:tab w:val="clear" w:pos="1080"/>
        </w:tabs>
        <w:ind w:left="0"/>
        <w:rPr>
          <w:rFonts w:ascii="Arial" w:hAnsi="Arial" w:cs="Arial"/>
          <w:sz w:val="20"/>
        </w:rPr>
      </w:pPr>
      <w:r>
        <w:rPr>
          <w:rFonts w:ascii="Arial" w:hAnsi="Arial" w:cs="Arial"/>
          <w:sz w:val="20"/>
        </w:rPr>
        <w:t xml:space="preserve">Department of Defense </w:t>
      </w:r>
      <w:r w:rsidR="00656187">
        <w:rPr>
          <w:rFonts w:ascii="Arial" w:hAnsi="Arial" w:cs="Arial"/>
          <w:sz w:val="20"/>
        </w:rPr>
        <w:t>Top-</w:t>
      </w:r>
      <w:r>
        <w:rPr>
          <w:rFonts w:ascii="Arial" w:hAnsi="Arial" w:cs="Arial"/>
          <w:sz w:val="20"/>
        </w:rPr>
        <w:t>Secret Security Clearance ~ CPR and AED Certifications ~ Certified Combat Life Saver</w:t>
      </w:r>
      <w:bookmarkStart w:id="0" w:name="_GoBack"/>
      <w:bookmarkEnd w:id="0"/>
    </w:p>
    <w:sectPr w:rsidR="00DE7A7D" w:rsidSect="002E2E2E">
      <w:headerReference w:type="even" r:id="rId7"/>
      <w:footerReference w:type="first" r:id="rId8"/>
      <w:type w:val="continuous"/>
      <w:pgSz w:w="12240" w:h="15840" w:code="1"/>
      <w:pgMar w:top="1152" w:right="1152" w:bottom="1152" w:left="1152"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F59" w:rsidRDefault="008E0F59">
      <w:r>
        <w:separator/>
      </w:r>
    </w:p>
  </w:endnote>
  <w:endnote w:type="continuationSeparator" w:id="0">
    <w:p w:rsidR="008E0F59" w:rsidRDefault="008E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7A" w:rsidRPr="00811644" w:rsidRDefault="00186E7A" w:rsidP="00A62F58">
    <w:pPr>
      <w:pStyle w:val="Footer"/>
      <w:jc w:val="center"/>
      <w:rPr>
        <w:rFonts w:ascii="Arial" w:hAnsi="Arial" w:cs="Arial"/>
        <w:i/>
        <w:sz w:val="18"/>
        <w:szCs w:val="18"/>
      </w:rPr>
    </w:pPr>
    <w:r w:rsidRPr="00811644">
      <w:rPr>
        <w:rFonts w:ascii="Arial" w:hAnsi="Arial" w:cs="Arial"/>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F59" w:rsidRDefault="008E0F59">
      <w:r>
        <w:separator/>
      </w:r>
    </w:p>
  </w:footnote>
  <w:footnote w:type="continuationSeparator" w:id="0">
    <w:p w:rsidR="008E0F59" w:rsidRDefault="008E0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7A" w:rsidRPr="008D6162" w:rsidRDefault="00186E7A" w:rsidP="00A62F58">
    <w:pPr>
      <w:pBdr>
        <w:bottom w:val="thinThickSmallGap" w:sz="18" w:space="5" w:color="auto"/>
      </w:pBdr>
      <w:tabs>
        <w:tab w:val="left" w:pos="360"/>
        <w:tab w:val="left" w:pos="720"/>
      </w:tabs>
      <w:spacing w:after="120"/>
      <w:jc w:val="center"/>
      <w:rPr>
        <w:rFonts w:ascii="Arial" w:hAnsi="Arial" w:cs="Arial"/>
        <w:b/>
        <w:sz w:val="22"/>
      </w:rPr>
    </w:pPr>
    <w:r>
      <w:rPr>
        <w:rFonts w:ascii="Arial" w:hAnsi="Arial" w:cs="Arial"/>
        <w:b/>
        <w:smallCaps/>
        <w:sz w:val="34"/>
      </w:rPr>
      <w:t>Leotis M. Fields</w:t>
    </w:r>
    <w:r w:rsidRPr="00D83D12">
      <w:rPr>
        <w:rFonts w:ascii="Arial" w:hAnsi="Arial" w:cs="Arial"/>
        <w:b/>
        <w:sz w:val="22"/>
        <w:szCs w:val="22"/>
      </w:rPr>
      <w:t xml:space="preserve">   </w:t>
    </w:r>
    <w:r w:rsidRPr="00D83D12">
      <w:rPr>
        <w:rFonts w:ascii="Arial" w:hAnsi="Arial" w:cs="Arial"/>
        <w:b/>
        <w:sz w:val="22"/>
        <w:szCs w:val="22"/>
      </w:rPr>
      <w:sym w:font="Symbol" w:char="F0B7"/>
    </w:r>
    <w:r w:rsidRPr="00D83D12">
      <w:rPr>
        <w:rFonts w:ascii="Arial" w:hAnsi="Arial" w:cs="Arial"/>
        <w:b/>
        <w:sz w:val="22"/>
        <w:szCs w:val="22"/>
      </w:rPr>
      <w:t xml:space="preserve"> </w:t>
    </w:r>
    <w:r w:rsidRPr="008D6162">
      <w:rPr>
        <w:rFonts w:ascii="Arial" w:hAnsi="Arial" w:cs="Arial"/>
        <w:b/>
        <w:sz w:val="22"/>
      </w:rPr>
      <w:t xml:space="preserve">  Page </w:t>
    </w:r>
    <w:r w:rsidRPr="008D6162">
      <w:rPr>
        <w:rFonts w:ascii="Arial" w:hAnsi="Arial" w:cs="Arial"/>
        <w:b/>
        <w:sz w:val="22"/>
      </w:rPr>
      <w:fldChar w:fldCharType="begin"/>
    </w:r>
    <w:r w:rsidRPr="008D6162">
      <w:rPr>
        <w:rFonts w:ascii="Arial" w:hAnsi="Arial" w:cs="Arial"/>
        <w:b/>
        <w:sz w:val="22"/>
      </w:rPr>
      <w:instrText xml:space="preserve"> PAGE </w:instrText>
    </w:r>
    <w:r w:rsidRPr="008D6162">
      <w:rPr>
        <w:rFonts w:ascii="Arial" w:hAnsi="Arial" w:cs="Arial"/>
        <w:b/>
        <w:sz w:val="22"/>
      </w:rPr>
      <w:fldChar w:fldCharType="separate"/>
    </w:r>
    <w:r w:rsidR="00656187">
      <w:rPr>
        <w:rFonts w:ascii="Arial" w:hAnsi="Arial" w:cs="Arial"/>
        <w:b/>
        <w:noProof/>
        <w:sz w:val="22"/>
      </w:rPr>
      <w:t>2</w:t>
    </w:r>
    <w:r w:rsidRPr="008D6162">
      <w:rPr>
        <w:rFonts w:ascii="Arial" w:hAnsi="Arial" w:cs="Arial"/>
        <w:b/>
        <w:sz w:val="22"/>
      </w:rPr>
      <w:fldChar w:fldCharType="end"/>
    </w:r>
  </w:p>
  <w:p w:rsidR="00186E7A" w:rsidRDefault="00186E7A" w:rsidP="00A62F58">
    <w:pPr>
      <w:rPr>
        <w:b/>
        <w:smallCaps/>
        <w:sz w:val="22"/>
        <w:szCs w:val="22"/>
      </w:rPr>
    </w:pPr>
  </w:p>
  <w:p w:rsidR="00186E7A" w:rsidRPr="003F084B" w:rsidRDefault="00186E7A" w:rsidP="003F0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A87"/>
    <w:multiLevelType w:val="hybridMultilevel"/>
    <w:tmpl w:val="CDB2CCF6"/>
    <w:lvl w:ilvl="0" w:tplc="F7AC4E5A">
      <w:start w:val="1"/>
      <w:numFmt w:val="bullet"/>
      <w:lvlText w:val=""/>
      <w:lvlJc w:val="left"/>
      <w:pPr>
        <w:tabs>
          <w:tab w:val="num" w:pos="1152"/>
        </w:tabs>
        <w:ind w:left="1152"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A9F75ED"/>
    <w:multiLevelType w:val="multilevel"/>
    <w:tmpl w:val="82C67F7E"/>
    <w:lvl w:ilvl="0">
      <w:start w:val="1"/>
      <w:numFmt w:val="bullet"/>
      <w:lvlText w:val=""/>
      <w:lvlJc w:val="left"/>
      <w:pPr>
        <w:tabs>
          <w:tab w:val="num" w:pos="720"/>
        </w:tabs>
        <w:ind w:left="720" w:hanging="360"/>
      </w:pPr>
      <w:rPr>
        <w:rFonts w:ascii="Wingdings" w:hAnsi="Wingdings" w:cs="Times New Roman" w:hint="default"/>
        <w:b w:val="0"/>
        <w:i w:val="0"/>
        <w:color w:val="auto"/>
        <w:sz w:val="23"/>
        <w:szCs w:val="2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F40E8A"/>
    <w:multiLevelType w:val="multilevel"/>
    <w:tmpl w:val="677C917E"/>
    <w:lvl w:ilvl="0">
      <w:start w:val="1"/>
      <w:numFmt w:val="bullet"/>
      <w:lvlText w:val=""/>
      <w:lvlJc w:val="left"/>
      <w:pPr>
        <w:tabs>
          <w:tab w:val="num" w:pos="720"/>
        </w:tabs>
        <w:ind w:left="720" w:hanging="360"/>
      </w:pPr>
      <w:rPr>
        <w:rFonts w:ascii="Wingdings" w:hAnsi="Wingdings" w:hint="default"/>
        <w:b w:val="0"/>
        <w:i w:val="0"/>
        <w:color w:val="auto"/>
        <w:sz w:val="22"/>
        <w:szCs w:val="2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6235ED"/>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F67356F"/>
    <w:multiLevelType w:val="hybridMultilevel"/>
    <w:tmpl w:val="28D24ABC"/>
    <w:lvl w:ilvl="0" w:tplc="2CE84064">
      <w:start w:val="1"/>
      <w:numFmt w:val="bullet"/>
      <w:lvlText w:val="♦"/>
      <w:lvlJc w:val="left"/>
      <w:pPr>
        <w:tabs>
          <w:tab w:val="num" w:pos="1152"/>
        </w:tabs>
        <w:ind w:left="1152" w:hanging="792"/>
      </w:pPr>
      <w:rPr>
        <w:rFonts w:ascii="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18354B"/>
    <w:multiLevelType w:val="hybridMultilevel"/>
    <w:tmpl w:val="784EC000"/>
    <w:lvl w:ilvl="0" w:tplc="BD120B2C">
      <w:start w:val="1"/>
      <w:numFmt w:val="bullet"/>
      <w:lvlText w:val=""/>
      <w:lvlJc w:val="left"/>
      <w:pPr>
        <w:tabs>
          <w:tab w:val="num" w:pos="720"/>
        </w:tabs>
        <w:ind w:left="720" w:hanging="360"/>
      </w:pPr>
      <w:rPr>
        <w:rFonts w:ascii="Wingdings 2" w:hAnsi="Wingdings 2"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8765C8"/>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5441D15"/>
    <w:multiLevelType w:val="hybridMultilevel"/>
    <w:tmpl w:val="E20A5A64"/>
    <w:lvl w:ilvl="0" w:tplc="541C2882">
      <w:numFmt w:val="bullet"/>
      <w:lvlText w:val=""/>
      <w:lvlJc w:val="left"/>
      <w:pPr>
        <w:tabs>
          <w:tab w:val="num" w:pos="720"/>
        </w:tabs>
        <w:ind w:left="720" w:hanging="360"/>
      </w:pPr>
      <w:rPr>
        <w:rFonts w:ascii="Wingdings" w:eastAsia="Times New Roman"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36301E5"/>
    <w:multiLevelType w:val="multilevel"/>
    <w:tmpl w:val="E20A5A64"/>
    <w:lvl w:ilvl="0">
      <w:numFmt w:val="bullet"/>
      <w:lvlText w:val=""/>
      <w:lvlJc w:val="left"/>
      <w:pPr>
        <w:tabs>
          <w:tab w:val="num" w:pos="720"/>
        </w:tabs>
        <w:ind w:left="720" w:hanging="360"/>
      </w:pPr>
      <w:rPr>
        <w:rFonts w:ascii="Wingdings" w:eastAsia="Times New Roman"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A63877"/>
    <w:multiLevelType w:val="hybridMultilevel"/>
    <w:tmpl w:val="DD4EA99A"/>
    <w:lvl w:ilvl="0" w:tplc="541C2882">
      <w:numFmt w:val="bullet"/>
      <w:lvlText w:val=""/>
      <w:lvlJc w:val="left"/>
      <w:pPr>
        <w:tabs>
          <w:tab w:val="num" w:pos="360"/>
        </w:tabs>
        <w:ind w:left="360" w:hanging="360"/>
      </w:pPr>
      <w:rPr>
        <w:rFonts w:ascii="Wingdings" w:eastAsia="Times New Roman" w:hAnsi="Wingdings" w:cs="Wingdings" w:hint="default"/>
        <w:b w:val="0"/>
        <w:i w:val="0"/>
        <w:color w:val="auto"/>
        <w:sz w:val="23"/>
        <w:szCs w:val="23"/>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2EE3E96"/>
    <w:multiLevelType w:val="multilevel"/>
    <w:tmpl w:val="CDB2CCF6"/>
    <w:lvl w:ilvl="0">
      <w:start w:val="1"/>
      <w:numFmt w:val="bullet"/>
      <w:lvlText w:val=""/>
      <w:lvlJc w:val="left"/>
      <w:pPr>
        <w:tabs>
          <w:tab w:val="num" w:pos="1152"/>
        </w:tabs>
        <w:ind w:left="1152"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3F09B6"/>
    <w:multiLevelType w:val="hybridMultilevel"/>
    <w:tmpl w:val="82C67F7E"/>
    <w:lvl w:ilvl="0" w:tplc="F0B85B5A">
      <w:start w:val="1"/>
      <w:numFmt w:val="bullet"/>
      <w:lvlText w:val=""/>
      <w:lvlJc w:val="left"/>
      <w:pPr>
        <w:tabs>
          <w:tab w:val="num" w:pos="720"/>
        </w:tabs>
        <w:ind w:left="720" w:hanging="360"/>
      </w:pPr>
      <w:rPr>
        <w:rFonts w:ascii="Wingdings" w:hAnsi="Wingdings" w:cs="Times New Roman" w:hint="default"/>
        <w:b w:val="0"/>
        <w:i w:val="0"/>
        <w:color w:val="auto"/>
        <w:sz w:val="23"/>
        <w:szCs w:val="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B05D8D"/>
    <w:multiLevelType w:val="hybridMultilevel"/>
    <w:tmpl w:val="677C917E"/>
    <w:lvl w:ilvl="0" w:tplc="00AAF8E0">
      <w:start w:val="1"/>
      <w:numFmt w:val="bullet"/>
      <w:lvlText w:val=""/>
      <w:lvlJc w:val="left"/>
      <w:pPr>
        <w:tabs>
          <w:tab w:val="num" w:pos="720"/>
        </w:tabs>
        <w:ind w:left="720" w:hanging="360"/>
      </w:pPr>
      <w:rPr>
        <w:rFonts w:ascii="Wingdings" w:hAnsi="Wingdings" w:hint="default"/>
        <w:b w:val="0"/>
        <w:i w:val="0"/>
        <w:color w:val="auto"/>
        <w:sz w:val="22"/>
        <w:szCs w:val="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94DD9"/>
    <w:multiLevelType w:val="hybridMultilevel"/>
    <w:tmpl w:val="6BDA2964"/>
    <w:lvl w:ilvl="0" w:tplc="83A4BAB8">
      <w:start w:val="1"/>
      <w:numFmt w:val="bullet"/>
      <w:lvlText w:val="►"/>
      <w:lvlJc w:val="left"/>
      <w:pPr>
        <w:tabs>
          <w:tab w:val="num" w:pos="432"/>
        </w:tabs>
        <w:ind w:left="432" w:hanging="288"/>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FB6C96"/>
    <w:multiLevelType w:val="hybridMultilevel"/>
    <w:tmpl w:val="12BAE254"/>
    <w:lvl w:ilvl="0" w:tplc="35FED21C">
      <w:start w:val="1"/>
      <w:numFmt w:val="bullet"/>
      <w:lvlText w:val=""/>
      <w:lvlJc w:val="left"/>
      <w:pPr>
        <w:tabs>
          <w:tab w:val="num" w:pos="648"/>
        </w:tabs>
        <w:ind w:left="648" w:hanging="288"/>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BE4AB9"/>
    <w:multiLevelType w:val="multilevel"/>
    <w:tmpl w:val="DD4EA99A"/>
    <w:lvl w:ilvl="0">
      <w:numFmt w:val="bullet"/>
      <w:lvlText w:val=""/>
      <w:lvlJc w:val="left"/>
      <w:pPr>
        <w:tabs>
          <w:tab w:val="num" w:pos="360"/>
        </w:tabs>
        <w:ind w:left="360" w:hanging="360"/>
      </w:pPr>
      <w:rPr>
        <w:rFonts w:ascii="Wingdings" w:eastAsia="Times New Roman" w:hAnsi="Wingdings" w:cs="Wingdings" w:hint="default"/>
        <w:b w:val="0"/>
        <w:i w:val="0"/>
        <w:color w:val="auto"/>
        <w:sz w:val="23"/>
        <w:szCs w:val="23"/>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163061"/>
    <w:multiLevelType w:val="multilevel"/>
    <w:tmpl w:val="784EC000"/>
    <w:lvl w:ilvl="0">
      <w:start w:val="1"/>
      <w:numFmt w:val="bullet"/>
      <w:lvlText w:val=""/>
      <w:lvlJc w:val="left"/>
      <w:pPr>
        <w:tabs>
          <w:tab w:val="num" w:pos="720"/>
        </w:tabs>
        <w:ind w:left="720" w:hanging="360"/>
      </w:pPr>
      <w:rPr>
        <w:rFonts w:ascii="Wingdings 2" w:hAnsi="Wingdings 2" w:cs="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4"/>
  </w:num>
  <w:num w:numId="3">
    <w:abstractNumId w:val="5"/>
  </w:num>
  <w:num w:numId="4">
    <w:abstractNumId w:val="19"/>
  </w:num>
  <w:num w:numId="5">
    <w:abstractNumId w:val="8"/>
  </w:num>
  <w:num w:numId="6">
    <w:abstractNumId w:val="10"/>
  </w:num>
  <w:num w:numId="7">
    <w:abstractNumId w:val="13"/>
  </w:num>
  <w:num w:numId="8">
    <w:abstractNumId w:val="1"/>
  </w:num>
  <w:num w:numId="9">
    <w:abstractNumId w:val="11"/>
  </w:num>
  <w:num w:numId="10">
    <w:abstractNumId w:val="6"/>
  </w:num>
  <w:num w:numId="11">
    <w:abstractNumId w:val="3"/>
  </w:num>
  <w:num w:numId="12">
    <w:abstractNumId w:val="0"/>
  </w:num>
  <w:num w:numId="13">
    <w:abstractNumId w:val="12"/>
  </w:num>
  <w:num w:numId="14">
    <w:abstractNumId w:val="4"/>
  </w:num>
  <w:num w:numId="15">
    <w:abstractNumId w:val="18"/>
  </w:num>
  <w:num w:numId="16">
    <w:abstractNumId w:val="15"/>
  </w:num>
  <w:num w:numId="17">
    <w:abstractNumId w:val="2"/>
  </w:num>
  <w:num w:numId="18">
    <w:abstractNumId w:val="17"/>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removePersonalInformation/>
  <w:removeDateAndTime/>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C6"/>
    <w:rsid w:val="000027ED"/>
    <w:rsid w:val="00012227"/>
    <w:rsid w:val="0001267F"/>
    <w:rsid w:val="00037CCA"/>
    <w:rsid w:val="000404D2"/>
    <w:rsid w:val="00043E86"/>
    <w:rsid w:val="00044C27"/>
    <w:rsid w:val="00061186"/>
    <w:rsid w:val="000A4D11"/>
    <w:rsid w:val="000B6CD1"/>
    <w:rsid w:val="000C6E08"/>
    <w:rsid w:val="000D3933"/>
    <w:rsid w:val="000E3096"/>
    <w:rsid w:val="000E45E1"/>
    <w:rsid w:val="00130BE6"/>
    <w:rsid w:val="00137A0B"/>
    <w:rsid w:val="00170BF6"/>
    <w:rsid w:val="0018463D"/>
    <w:rsid w:val="00186E7A"/>
    <w:rsid w:val="001C4046"/>
    <w:rsid w:val="001D622C"/>
    <w:rsid w:val="001E3661"/>
    <w:rsid w:val="001E46A5"/>
    <w:rsid w:val="001E59C4"/>
    <w:rsid w:val="002269D6"/>
    <w:rsid w:val="00232317"/>
    <w:rsid w:val="00233647"/>
    <w:rsid w:val="002600B0"/>
    <w:rsid w:val="00266709"/>
    <w:rsid w:val="00286381"/>
    <w:rsid w:val="002A4E97"/>
    <w:rsid w:val="002B13B9"/>
    <w:rsid w:val="002B3213"/>
    <w:rsid w:val="002E038D"/>
    <w:rsid w:val="002E175D"/>
    <w:rsid w:val="002E2E2E"/>
    <w:rsid w:val="002F0E46"/>
    <w:rsid w:val="002F6F93"/>
    <w:rsid w:val="0030396A"/>
    <w:rsid w:val="00307FF6"/>
    <w:rsid w:val="003211AA"/>
    <w:rsid w:val="00324C72"/>
    <w:rsid w:val="00327053"/>
    <w:rsid w:val="00344644"/>
    <w:rsid w:val="00345DF5"/>
    <w:rsid w:val="0035141A"/>
    <w:rsid w:val="00367046"/>
    <w:rsid w:val="003707AB"/>
    <w:rsid w:val="003823B1"/>
    <w:rsid w:val="003A5F5B"/>
    <w:rsid w:val="003B24AD"/>
    <w:rsid w:val="003F084B"/>
    <w:rsid w:val="0042419C"/>
    <w:rsid w:val="004403B9"/>
    <w:rsid w:val="00445820"/>
    <w:rsid w:val="004632D3"/>
    <w:rsid w:val="00485064"/>
    <w:rsid w:val="004B47C4"/>
    <w:rsid w:val="004B6D46"/>
    <w:rsid w:val="004C7E4B"/>
    <w:rsid w:val="004D00D4"/>
    <w:rsid w:val="004D7DA4"/>
    <w:rsid w:val="004F4B9F"/>
    <w:rsid w:val="00505958"/>
    <w:rsid w:val="005130BA"/>
    <w:rsid w:val="00515027"/>
    <w:rsid w:val="00523770"/>
    <w:rsid w:val="0053517C"/>
    <w:rsid w:val="00567663"/>
    <w:rsid w:val="005833B6"/>
    <w:rsid w:val="005901FE"/>
    <w:rsid w:val="005953EF"/>
    <w:rsid w:val="00597BBC"/>
    <w:rsid w:val="005A1AD0"/>
    <w:rsid w:val="005C3A29"/>
    <w:rsid w:val="005D5D7A"/>
    <w:rsid w:val="005E676E"/>
    <w:rsid w:val="005F5374"/>
    <w:rsid w:val="006242A6"/>
    <w:rsid w:val="006275E3"/>
    <w:rsid w:val="00647D76"/>
    <w:rsid w:val="0065109F"/>
    <w:rsid w:val="00656187"/>
    <w:rsid w:val="00660E65"/>
    <w:rsid w:val="00690FDB"/>
    <w:rsid w:val="0069608C"/>
    <w:rsid w:val="006A0434"/>
    <w:rsid w:val="006A7B90"/>
    <w:rsid w:val="006B77D3"/>
    <w:rsid w:val="006D003C"/>
    <w:rsid w:val="006D12D4"/>
    <w:rsid w:val="006E4BEC"/>
    <w:rsid w:val="00706E4A"/>
    <w:rsid w:val="00722F42"/>
    <w:rsid w:val="00737ECF"/>
    <w:rsid w:val="00746E51"/>
    <w:rsid w:val="007C3182"/>
    <w:rsid w:val="00806A43"/>
    <w:rsid w:val="00811644"/>
    <w:rsid w:val="00815CC8"/>
    <w:rsid w:val="00822A4C"/>
    <w:rsid w:val="00873E69"/>
    <w:rsid w:val="0088658D"/>
    <w:rsid w:val="008B0C2B"/>
    <w:rsid w:val="008C343E"/>
    <w:rsid w:val="008C3E02"/>
    <w:rsid w:val="008D3928"/>
    <w:rsid w:val="008D6162"/>
    <w:rsid w:val="008E0F59"/>
    <w:rsid w:val="008F46EA"/>
    <w:rsid w:val="00913059"/>
    <w:rsid w:val="009663E4"/>
    <w:rsid w:val="00972970"/>
    <w:rsid w:val="009751FE"/>
    <w:rsid w:val="0097683E"/>
    <w:rsid w:val="00980CE1"/>
    <w:rsid w:val="00982524"/>
    <w:rsid w:val="00982D80"/>
    <w:rsid w:val="00984F04"/>
    <w:rsid w:val="009B1621"/>
    <w:rsid w:val="009C2C8B"/>
    <w:rsid w:val="009D20C4"/>
    <w:rsid w:val="009E0F56"/>
    <w:rsid w:val="009F6560"/>
    <w:rsid w:val="00A03B29"/>
    <w:rsid w:val="00A45D54"/>
    <w:rsid w:val="00A55205"/>
    <w:rsid w:val="00A553F5"/>
    <w:rsid w:val="00A62F58"/>
    <w:rsid w:val="00A66100"/>
    <w:rsid w:val="00A83993"/>
    <w:rsid w:val="00A84A4C"/>
    <w:rsid w:val="00AB1CA9"/>
    <w:rsid w:val="00AD4F21"/>
    <w:rsid w:val="00AF6D83"/>
    <w:rsid w:val="00B26EA9"/>
    <w:rsid w:val="00B705E4"/>
    <w:rsid w:val="00BA1B79"/>
    <w:rsid w:val="00BA54FE"/>
    <w:rsid w:val="00BA745D"/>
    <w:rsid w:val="00BB1CDB"/>
    <w:rsid w:val="00C17D0D"/>
    <w:rsid w:val="00C40036"/>
    <w:rsid w:val="00C631A8"/>
    <w:rsid w:val="00C74F48"/>
    <w:rsid w:val="00C76316"/>
    <w:rsid w:val="00C80C3A"/>
    <w:rsid w:val="00C906C6"/>
    <w:rsid w:val="00CA196F"/>
    <w:rsid w:val="00CB2074"/>
    <w:rsid w:val="00CB3D7C"/>
    <w:rsid w:val="00CD5323"/>
    <w:rsid w:val="00CD5B64"/>
    <w:rsid w:val="00CE5986"/>
    <w:rsid w:val="00CE66AA"/>
    <w:rsid w:val="00CF627A"/>
    <w:rsid w:val="00D16F8C"/>
    <w:rsid w:val="00D21F37"/>
    <w:rsid w:val="00D24540"/>
    <w:rsid w:val="00D43E9B"/>
    <w:rsid w:val="00D83D12"/>
    <w:rsid w:val="00DB4380"/>
    <w:rsid w:val="00DB5811"/>
    <w:rsid w:val="00DC0BBB"/>
    <w:rsid w:val="00DC3729"/>
    <w:rsid w:val="00DD02FC"/>
    <w:rsid w:val="00DD48DE"/>
    <w:rsid w:val="00DE3AD0"/>
    <w:rsid w:val="00DE7A7D"/>
    <w:rsid w:val="00E041C4"/>
    <w:rsid w:val="00E051AB"/>
    <w:rsid w:val="00E13C0B"/>
    <w:rsid w:val="00E21F34"/>
    <w:rsid w:val="00E86670"/>
    <w:rsid w:val="00E8674F"/>
    <w:rsid w:val="00EA1DA8"/>
    <w:rsid w:val="00EA2EC9"/>
    <w:rsid w:val="00EB70B4"/>
    <w:rsid w:val="00EF6DC2"/>
    <w:rsid w:val="00F14288"/>
    <w:rsid w:val="00F16989"/>
    <w:rsid w:val="00F2283D"/>
    <w:rsid w:val="00F577BA"/>
    <w:rsid w:val="00F62115"/>
    <w:rsid w:val="00F9630C"/>
    <w:rsid w:val="00FC0975"/>
    <w:rsid w:val="00FD14C6"/>
    <w:rsid w:val="00FE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E1227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26EA9"/>
    <w:rPr>
      <w:sz w:val="24"/>
    </w:rPr>
  </w:style>
  <w:style w:type="paragraph" w:styleId="Heading2">
    <w:name w:val="heading 2"/>
    <w:basedOn w:val="Normal"/>
    <w:next w:val="Normal"/>
    <w:qFormat/>
    <w:rsid w:val="00B26EA9"/>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6EA9"/>
    <w:pPr>
      <w:tabs>
        <w:tab w:val="center" w:pos="4320"/>
        <w:tab w:val="right" w:pos="8640"/>
      </w:tabs>
    </w:pPr>
  </w:style>
  <w:style w:type="paragraph" w:styleId="Footer">
    <w:name w:val="footer"/>
    <w:basedOn w:val="Normal"/>
    <w:rsid w:val="00B26EA9"/>
    <w:pPr>
      <w:tabs>
        <w:tab w:val="center" w:pos="4320"/>
        <w:tab w:val="right" w:pos="8640"/>
      </w:tabs>
    </w:pPr>
  </w:style>
  <w:style w:type="paragraph" w:styleId="BodyTextIndent">
    <w:name w:val="Body Text Indent"/>
    <w:basedOn w:val="Normal"/>
    <w:rsid w:val="00B26EA9"/>
    <w:pPr>
      <w:tabs>
        <w:tab w:val="left" w:pos="360"/>
        <w:tab w:val="left" w:pos="720"/>
        <w:tab w:val="left" w:pos="1080"/>
      </w:tabs>
      <w:ind w:left="360"/>
    </w:pPr>
    <w:rPr>
      <w:sz w:val="22"/>
    </w:rPr>
  </w:style>
  <w:style w:type="paragraph" w:styleId="Title">
    <w:name w:val="Title"/>
    <w:basedOn w:val="Normal"/>
    <w:qFormat/>
    <w:rsid w:val="00B26EA9"/>
    <w:pPr>
      <w:jc w:val="center"/>
    </w:pPr>
    <w:rPr>
      <w:rFonts w:ascii="Arial" w:hAnsi="Arial"/>
      <w:b/>
      <w:smallCaps/>
      <w:sz w:val="28"/>
    </w:rPr>
  </w:style>
  <w:style w:type="paragraph" w:styleId="Caption">
    <w:name w:val="caption"/>
    <w:basedOn w:val="Normal"/>
    <w:next w:val="Normal"/>
    <w:qFormat/>
    <w:rsid w:val="00B26EA9"/>
    <w:pPr>
      <w:tabs>
        <w:tab w:val="left" w:pos="360"/>
        <w:tab w:val="left" w:pos="720"/>
      </w:tabs>
    </w:pPr>
    <w:rPr>
      <w:b/>
      <w:smallCaps/>
      <w:sz w:val="22"/>
    </w:rPr>
  </w:style>
  <w:style w:type="character" w:styleId="Hyperlink">
    <w:name w:val="Hyperlink"/>
    <w:basedOn w:val="DefaultParagraphFont"/>
    <w:rsid w:val="00044C27"/>
    <w:rPr>
      <w:color w:val="0000FF"/>
      <w:u w:val="single"/>
    </w:rPr>
  </w:style>
  <w:style w:type="paragraph" w:styleId="BalloonText">
    <w:name w:val="Balloon Text"/>
    <w:basedOn w:val="Normal"/>
    <w:semiHidden/>
    <w:rsid w:val="00327053"/>
    <w:rPr>
      <w:rFonts w:ascii="Tahoma" w:hAnsi="Tahoma" w:cs="Tahoma"/>
      <w:sz w:val="16"/>
      <w:szCs w:val="16"/>
    </w:rPr>
  </w:style>
  <w:style w:type="table" w:styleId="TableGrid">
    <w:name w:val="Table Grid"/>
    <w:basedOn w:val="TableNormal"/>
    <w:rsid w:val="00EA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321144">
      <w:bodyDiv w:val="1"/>
      <w:marLeft w:val="0"/>
      <w:marRight w:val="0"/>
      <w:marTop w:val="0"/>
      <w:marBottom w:val="0"/>
      <w:divBdr>
        <w:top w:val="none" w:sz="0" w:space="0" w:color="auto"/>
        <w:left w:val="none" w:sz="0" w:space="0" w:color="auto"/>
        <w:bottom w:val="none" w:sz="0" w:space="0" w:color="auto"/>
        <w:right w:val="none" w:sz="0" w:space="0" w:color="auto"/>
      </w:divBdr>
      <w:divsChild>
        <w:div w:id="133959136">
          <w:marLeft w:val="0"/>
          <w:marRight w:val="0"/>
          <w:marTop w:val="150"/>
          <w:marBottom w:val="150"/>
          <w:divBdr>
            <w:top w:val="single" w:sz="6" w:space="0" w:color="000000"/>
            <w:left w:val="single" w:sz="6" w:space="0" w:color="000000"/>
            <w:bottom w:val="single" w:sz="6" w:space="8" w:color="000000"/>
            <w:right w:val="single" w:sz="6" w:space="0"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2016-07-08T22:01:00Z</dcterms:created>
  <dcterms:modified xsi:type="dcterms:W3CDTF">2016-07-19T19:47:00Z</dcterms:modified>
</cp:coreProperties>
</file>