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numPr>
          <w:ilvl w:val="1"/>
          <w:numId w:val="2"/>
        </w:numPr>
        <w:tabs>
          <w:tab w:val="clear" w:pos="720"/>
          <w:tab w:val="left" w:pos="2608" w:leader="none"/>
        </w:tabs>
        <w:bidi w:val="0"/>
        <w:spacing w:lineRule="atLeast" w:line="240" w:before="480" w:after="360"/>
        <w:ind w:left="1304" w:hanging="584"/>
        <w:jc w:val="left"/>
        <w:rPr/>
      </w:pPr>
      <w:r>
        <w:rPr/>
        <w:t>Профили нагрузки</w:t>
      </w:r>
    </w:p>
    <w:p>
      <w:pPr>
        <w:pStyle w:val="Normal"/>
        <w:bidi w:val="0"/>
        <w:ind w:left="0" w:right="0" w:firstLine="737"/>
        <w:jc w:val="left"/>
        <w:rPr/>
      </w:pPr>
      <w:r>
        <w:rPr/>
        <w:t>Модель нагрузки представляет собой набор профилей нагрузки. На основе анализа статистики были выявлены следующие профили нагрузки: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Style w:val="Info"/>
        </w:rPr>
        <w:t xml:space="preserve">Профиль 1 – </w:t>
      </w:r>
      <w:r>
        <w:rPr>
          <w:rStyle w:val="Info"/>
          <w:rFonts w:eastAsia="WenQuanYi Micro Hei" w:cs="FreeSans"/>
          <w:i/>
          <w:color w:val="0000FF"/>
          <w:kern w:val="2"/>
          <w:sz w:val="24"/>
          <w:szCs w:val="24"/>
          <w:lang w:val="ru-RU" w:eastAsia="zh-CN" w:bidi="hi-IN"/>
        </w:rPr>
        <w:t>регистрация пользователей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Style w:val="Info"/>
        </w:rPr>
        <w:t>Профиль 2 – покупка товаров зарегистрированными пользователями</w:t>
      </w:r>
    </w:p>
    <w:p>
      <w:pPr>
        <w:pStyle w:val="Normal"/>
        <w:widowControl/>
        <w:numPr>
          <w:ilvl w:val="0"/>
          <w:numId w:val="2"/>
        </w:numPr>
        <w:bidi w:val="0"/>
        <w:ind w:left="0" w:right="0" w:firstLine="737"/>
        <w:jc w:val="left"/>
        <w:rPr>
          <w:rStyle w:val="Info"/>
          <w:b/>
          <w:b/>
          <w:bCs/>
          <w:sz w:val="24"/>
          <w:szCs w:val="24"/>
          <w:lang w:val="ru-RU" w:eastAsia="ru-RU"/>
        </w:rPr>
      </w:pPr>
      <w:r>
        <w:rPr>
          <w:b/>
          <w:bCs/>
          <w:sz w:val="24"/>
          <w:szCs w:val="24"/>
          <w:lang w:val="ru-RU" w:eastAsia="ru-RU"/>
        </w:rPr>
      </w:r>
    </w:p>
    <w:p>
      <w:pPr>
        <w:pStyle w:val="Normal"/>
        <w:widowControl/>
        <w:numPr>
          <w:ilvl w:val="0"/>
          <w:numId w:val="2"/>
        </w:numPr>
        <w:bidi w:val="0"/>
        <w:ind w:left="0" w:right="0" w:firstLine="737"/>
        <w:jc w:val="left"/>
        <w:rPr/>
      </w:pPr>
      <w:r>
        <w:rPr>
          <w:rStyle w:val="Info"/>
          <w:b/>
          <w:bCs/>
          <w:sz w:val="24"/>
          <w:szCs w:val="24"/>
          <w:lang w:val="ru-RU" w:eastAsia="ru-RU"/>
        </w:rPr>
        <w:t>Обоснование выбора профилей</w:t>
      </w:r>
    </w:p>
    <w:p>
      <w:pPr>
        <w:pStyle w:val="Normal"/>
        <w:widowControl/>
        <w:numPr>
          <w:ilvl w:val="2"/>
          <w:numId w:val="2"/>
        </w:numPr>
        <w:tabs>
          <w:tab w:val="clear" w:pos="720"/>
          <w:tab w:val="left" w:pos="740" w:leader="none"/>
          <w:tab w:val="left" w:pos="760" w:leader="none"/>
        </w:tabs>
        <w:bidi w:val="0"/>
        <w:ind w:left="0" w:right="0" w:firstLine="737"/>
        <w:jc w:val="both"/>
        <w:rPr/>
      </w:pPr>
      <w:r>
        <w:rPr>
          <w:rStyle w:val="Info"/>
          <w:b w:val="false"/>
          <w:bCs w:val="false"/>
          <w:sz w:val="24"/>
          <w:szCs w:val="24"/>
          <w:lang w:val="ru-RU" w:eastAsia="ru-RU"/>
        </w:rPr>
        <w:t xml:space="preserve">На основе анализа предоставленной </w:t>
      </w:r>
      <w:r>
        <w:rPr>
          <w:rStyle w:val="Info"/>
          <w:b w:val="false"/>
          <w:bCs w:val="false"/>
          <w:i/>
          <w:color w:val="0000FF"/>
          <w:sz w:val="24"/>
          <w:szCs w:val="24"/>
          <w:lang w:val="ru-RU" w:eastAsia="ru-RU"/>
        </w:rPr>
        <w:t xml:space="preserve">статистики (за 2 дня), были выявлены 2 пика активности пользователей: 19.07.2020 в 18 часов и 20.07.2020 в 19 часов*, отличающиеся по набору операций. Согласно </w:t>
      </w:r>
      <w:r>
        <w:rPr>
          <w:rStyle w:val="Info"/>
          <w:rFonts w:eastAsia="WenQuanYi Micro Hei" w:cs="FreeSans"/>
          <w:b w:val="false"/>
          <w:bCs w:val="false"/>
          <w:i/>
          <w:color w:val="0000FF"/>
          <w:kern w:val="2"/>
          <w:sz w:val="24"/>
          <w:szCs w:val="24"/>
          <w:lang w:val="ru-RU" w:eastAsia="ru-RU" w:bidi="hi-IN"/>
        </w:rPr>
        <w:t>этим наборам,</w:t>
      </w:r>
      <w:r>
        <w:rPr>
          <w:rStyle w:val="Info"/>
          <w:b w:val="false"/>
          <w:bCs w:val="false"/>
          <w:i/>
          <w:color w:val="0000FF"/>
          <w:sz w:val="24"/>
          <w:szCs w:val="24"/>
          <w:lang w:val="ru-RU" w:eastAsia="ru-RU"/>
        </w:rPr>
        <w:t xml:space="preserve"> 19.07 пользователи регистрируются и 20.07 приступают к покупкам. Исходя из того, что статистика ограничена 2 днями, будем считать такую работу пользователей с системой </w:t>
      </w:r>
      <w:r>
        <w:rPr>
          <w:rStyle w:val="Info"/>
          <w:rFonts w:eastAsia="WenQuanYi Micro Hei" w:cs="FreeSans"/>
          <w:b w:val="false"/>
          <w:bCs w:val="false"/>
          <w:i/>
          <w:color w:val="0000FF"/>
          <w:kern w:val="2"/>
          <w:sz w:val="24"/>
          <w:szCs w:val="24"/>
          <w:lang w:val="ru-RU" w:eastAsia="ru-RU" w:bidi="hi-IN"/>
        </w:rPr>
        <w:t>ожидаемой</w:t>
      </w:r>
      <w:r>
        <w:rPr>
          <w:rStyle w:val="Info"/>
          <w:b w:val="false"/>
          <w:bCs w:val="false"/>
          <w:i/>
          <w:color w:val="0000FF"/>
          <w:sz w:val="24"/>
          <w:szCs w:val="24"/>
          <w:lang w:val="ru-RU" w:eastAsia="ru-RU"/>
        </w:rPr>
        <w:t>. Были составлены 2 профиля нагрузки.</w:t>
      </w:r>
    </w:p>
    <w:p>
      <w:pPr>
        <w:pStyle w:val="Normal"/>
        <w:widowControl/>
        <w:numPr>
          <w:ilvl w:val="2"/>
          <w:numId w:val="2"/>
        </w:numPr>
        <w:tabs>
          <w:tab w:val="clear" w:pos="720"/>
          <w:tab w:val="left" w:pos="740" w:leader="none"/>
          <w:tab w:val="left" w:pos="760" w:leader="none"/>
        </w:tabs>
        <w:bidi w:val="0"/>
        <w:ind w:left="0" w:right="0" w:firstLine="737"/>
        <w:jc w:val="both"/>
        <w:rPr/>
      </w:pPr>
      <w:r>
        <w:rPr>
          <w:rStyle w:val="Info"/>
          <w:b w:val="false"/>
          <w:bCs w:val="false"/>
          <w:i/>
          <w:color w:val="0000FF"/>
          <w:sz w:val="24"/>
          <w:szCs w:val="24"/>
          <w:lang w:val="ru-RU" w:eastAsia="ru-RU"/>
        </w:rPr>
        <w:t>В процессе анализа выполненных запросов, из профилей были исключены редиректы и оставлены только знач</w:t>
      </w:r>
      <w:r>
        <w:rPr>
          <w:rStyle w:val="Info"/>
          <w:rFonts w:eastAsia="WenQuanYi Micro Hei" w:cs="FreeSans"/>
          <w:b w:val="false"/>
          <w:bCs w:val="false"/>
          <w:i/>
          <w:color w:val="0000FF"/>
          <w:kern w:val="2"/>
          <w:sz w:val="24"/>
          <w:szCs w:val="24"/>
          <w:lang w:val="ru-RU" w:eastAsia="ru-RU" w:bidi="hi-IN"/>
        </w:rPr>
        <w:t>имые</w:t>
      </w:r>
      <w:r>
        <w:rPr>
          <w:rStyle w:val="Info"/>
          <w:b w:val="false"/>
          <w:bCs w:val="false"/>
          <w:i/>
          <w:color w:val="0000FF"/>
          <w:sz w:val="24"/>
          <w:szCs w:val="24"/>
          <w:lang w:val="ru-RU" w:eastAsia="ru-RU"/>
        </w:rPr>
        <w:t xml:space="preserve"> операции. Оставшиеся операции распределены практически равномерно**, благодаря чему нет необходимости в исключении операций с малой интенсивностью и масштабировании. </w:t>
      </w:r>
    </w:p>
    <w:p>
      <w:pPr>
        <w:pStyle w:val="Normal"/>
        <w:widowControl/>
        <w:numPr>
          <w:ilvl w:val="2"/>
          <w:numId w:val="2"/>
        </w:numPr>
        <w:tabs>
          <w:tab w:val="clear" w:pos="720"/>
          <w:tab w:val="left" w:pos="740" w:leader="none"/>
          <w:tab w:val="left" w:pos="760" w:leader="none"/>
        </w:tabs>
        <w:bidi w:val="0"/>
        <w:ind w:left="0" w:right="0" w:firstLine="737"/>
        <w:jc w:val="both"/>
        <w:rPr>
          <w:rStyle w:val="Info"/>
          <w:b w:val="false"/>
          <w:b w:val="false"/>
          <w:bCs w:val="false"/>
          <w:i/>
          <w:i/>
          <w:color w:val="0000FF"/>
          <w:sz w:val="24"/>
          <w:szCs w:val="24"/>
          <w:lang w:val="ru-RU" w:eastAsia="ru-RU"/>
        </w:rPr>
      </w:pPr>
      <w:r>
        <w:rPr>
          <w:b w:val="false"/>
          <w:bCs w:val="false"/>
          <w:i/>
          <w:color w:val="0000FF"/>
          <w:sz w:val="24"/>
          <w:szCs w:val="24"/>
          <w:lang w:val="ru-RU" w:eastAsia="ru-RU"/>
        </w:rPr>
      </w:r>
    </w:p>
    <w:p>
      <w:pPr>
        <w:pStyle w:val="Normal"/>
        <w:widowControl/>
        <w:numPr>
          <w:ilvl w:val="2"/>
          <w:numId w:val="2"/>
        </w:numPr>
        <w:tabs>
          <w:tab w:val="clear" w:pos="720"/>
          <w:tab w:val="left" w:pos="740" w:leader="none"/>
          <w:tab w:val="left" w:pos="760" w:leader="none"/>
        </w:tabs>
        <w:bidi w:val="0"/>
        <w:ind w:left="0" w:right="0" w:firstLine="737"/>
        <w:jc w:val="both"/>
        <w:rPr/>
      </w:pPr>
      <w:r>
        <w:rPr>
          <w:rStyle w:val="Info"/>
          <w:b w:val="false"/>
          <w:bCs w:val="false"/>
          <w:i/>
          <w:color w:val="0000FF"/>
          <w:sz w:val="24"/>
          <w:szCs w:val="24"/>
          <w:lang w:val="ru-RU" w:eastAsia="ru-RU"/>
        </w:rPr>
        <w:t>*Статистика не дает точного представления о максимальной интенсивности 20.07, поскольку лог ограничен пиком нагрузки. Фактически реальная максимальная сумма интенсивности за этот день может быть не менее принятой в профиле.</w:t>
      </w:r>
    </w:p>
    <w:p>
      <w:pPr>
        <w:pStyle w:val="Normal"/>
        <w:widowControl/>
        <w:numPr>
          <w:ilvl w:val="2"/>
          <w:numId w:val="2"/>
        </w:numPr>
        <w:tabs>
          <w:tab w:val="clear" w:pos="720"/>
          <w:tab w:val="left" w:pos="740" w:leader="none"/>
          <w:tab w:val="left" w:pos="760" w:leader="none"/>
        </w:tabs>
        <w:bidi w:val="0"/>
        <w:ind w:left="0" w:right="0" w:firstLine="737"/>
        <w:jc w:val="both"/>
        <w:rPr/>
      </w:pPr>
      <w:r>
        <w:rPr>
          <w:rStyle w:val="Info"/>
          <w:b w:val="false"/>
          <w:bCs w:val="false"/>
          <w:i/>
          <w:color w:val="0000FF"/>
          <w:sz w:val="24"/>
          <w:szCs w:val="24"/>
          <w:lang w:val="ru-RU" w:eastAsia="ru-RU"/>
        </w:rPr>
        <w:t>**В итоговых профилях количество операций округлено в большую сторону до сотен.</w:t>
      </w:r>
    </w:p>
    <w:p>
      <w:pPr>
        <w:pStyle w:val="3"/>
        <w:numPr>
          <w:ilvl w:val="2"/>
          <w:numId w:val="2"/>
        </w:numPr>
        <w:bidi w:val="0"/>
        <w:ind w:left="851" w:hanging="720"/>
        <w:jc w:val="left"/>
        <w:rPr/>
      </w:pPr>
      <w:bookmarkStart w:id="0" w:name="__RefHeading___Toc22901352"/>
      <w:bookmarkEnd w:id="0"/>
      <w:r>
        <w:rPr>
          <w:rStyle w:val="Info"/>
        </w:rPr>
        <w:t>Профиль 1</w:t>
      </w:r>
    </w:p>
    <w:p>
      <w:pPr>
        <w:pStyle w:val="Normal"/>
        <w:bidi w:val="0"/>
        <w:jc w:val="left"/>
        <w:rPr/>
      </w:pPr>
      <w:r>
        <w:rPr>
          <w:b/>
          <w:sz w:val="20"/>
        </w:rPr>
        <w:t>Операции и статистические данные</w:t>
      </w:r>
    </w:p>
    <w:tbl>
      <w:tblPr>
        <w:tblW w:w="9227" w:type="dxa"/>
        <w:jc w:val="left"/>
        <w:tblInd w:w="-147" w:type="dxa"/>
        <w:tblCellMar>
          <w:top w:w="0" w:type="dxa"/>
          <w:left w:w="5" w:type="dxa"/>
          <w:bottom w:w="0" w:type="dxa"/>
          <w:right w:w="0" w:type="dxa"/>
        </w:tblCellMar>
      </w:tblPr>
      <w:tblGrid>
        <w:gridCol w:w="708"/>
        <w:gridCol w:w="5155"/>
        <w:gridCol w:w="1645"/>
        <w:gridCol w:w="1718"/>
      </w:tblGrid>
      <w:tr>
        <w:trPr>
          <w:trHeight w:val="275" w:hRule="atLeast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hanging="0"/>
              <w:jc w:val="left"/>
              <w:rPr/>
            </w:pPr>
            <w:r>
              <w:rPr/>
              <w:t xml:space="preserve">   </w:t>
            </w:r>
            <w:r>
              <w:rPr>
                <w:lang w:val="en-US" w:eastAsia="ru-RU"/>
              </w:rPr>
              <w:t>N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  <w:t>Операция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hanging="0"/>
              <w:jc w:val="center"/>
              <w:rPr/>
            </w:pPr>
            <w:r>
              <w:rPr/>
              <w:t>Кол-во/час пиковой нагрузки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hanging="0"/>
              <w:jc w:val="center"/>
              <w:rPr/>
            </w:pPr>
            <w:r>
              <w:rPr/>
              <w:t>Процент в профиле</w:t>
            </w:r>
          </w:p>
        </w:tc>
      </w:tr>
      <w:tr>
        <w:trPr>
          <w:trHeight w:val="275" w:hRule="atLeast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hanging="0"/>
              <w:jc w:val="center"/>
              <w:rPr/>
            </w:pPr>
            <w:r>
              <w:rPr/>
              <w:t>1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hanging="0"/>
              <w:jc w:val="left"/>
              <w:rPr/>
            </w:pPr>
            <w:r>
              <w:rPr>
                <w:rStyle w:val="Info"/>
              </w:rPr>
              <w:t>Переход на страницу логина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rStyle w:val="Info"/>
              </w:rPr>
              <w:t>9</w:t>
            </w:r>
            <w:r>
              <w:rPr>
                <w:rStyle w:val="Info"/>
                <w:rFonts w:eastAsia="WenQuanYi Micro Hei" w:cs="FreeSans"/>
                <w:i/>
                <w:color w:val="0000FF"/>
                <w:kern w:val="2"/>
                <w:sz w:val="24"/>
                <w:szCs w:val="24"/>
                <w:lang w:val="ru-RU" w:eastAsia="zh-CN" w:bidi="hi-IN"/>
              </w:rPr>
              <w:t>053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jc w:val="center"/>
              <w:rPr/>
            </w:pPr>
            <w:r>
              <w:rPr>
                <w:rStyle w:val="Info"/>
                <w:i/>
                <w:color w:val="0000FF"/>
              </w:rPr>
              <w:t>25</w:t>
            </w:r>
            <w:r>
              <w:rPr>
                <w:rStyle w:val="Info"/>
              </w:rPr>
              <w:t>%</w:t>
            </w:r>
          </w:p>
        </w:tc>
      </w:tr>
      <w:tr>
        <w:trPr>
          <w:trHeight w:val="275" w:hRule="atLeast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hanging="0"/>
              <w:jc w:val="center"/>
              <w:rPr/>
            </w:pPr>
            <w:r>
              <w:rPr/>
              <w:t>2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hanging="0"/>
              <w:jc w:val="left"/>
              <w:rPr/>
            </w:pPr>
            <w:r>
              <w:rPr>
                <w:rStyle w:val="Info"/>
              </w:rPr>
              <w:t xml:space="preserve">Переход </w:t>
            </w:r>
            <w:r>
              <w:rPr>
                <w:rStyle w:val="Info"/>
                <w:i/>
                <w:color w:val="0000FF"/>
              </w:rPr>
              <w:t>на страницу</w:t>
            </w:r>
            <w:r>
              <w:rPr>
                <w:rStyle w:val="Info"/>
              </w:rPr>
              <w:t xml:space="preserve"> регистрации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rStyle w:val="Info"/>
              </w:rPr>
              <w:t>9</w:t>
            </w:r>
            <w:bookmarkStart w:id="1" w:name="__DdeLink__1849_3899919999"/>
            <w:r>
              <w:rPr>
                <w:rStyle w:val="Info"/>
                <w:rFonts w:eastAsia="WenQuanYi Micro Hei" w:cs="FreeSans"/>
                <w:i/>
                <w:color w:val="0000FF"/>
                <w:kern w:val="2"/>
                <w:sz w:val="24"/>
                <w:szCs w:val="24"/>
                <w:lang w:val="ru-RU" w:eastAsia="zh-CN" w:bidi="hi-IN"/>
              </w:rPr>
              <w:t>039</w:t>
            </w:r>
            <w:bookmarkEnd w:id="1"/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jc w:val="center"/>
              <w:rPr/>
            </w:pPr>
            <w:r>
              <w:rPr>
                <w:rStyle w:val="Info"/>
                <w:i/>
                <w:color w:val="0000FF"/>
              </w:rPr>
              <w:t>25</w:t>
            </w:r>
            <w:r>
              <w:rPr>
                <w:rStyle w:val="Info"/>
              </w:rPr>
              <w:t>%</w:t>
            </w:r>
          </w:p>
        </w:tc>
      </w:tr>
      <w:tr>
        <w:trPr>
          <w:trHeight w:val="275" w:hRule="atLeast"/>
        </w:trPr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hanging="0"/>
              <w:jc w:val="center"/>
              <w:rPr/>
            </w:pPr>
            <w:r>
              <w:rPr/>
              <w:t>3</w:t>
            </w:r>
          </w:p>
        </w:tc>
        <w:tc>
          <w:tcPr>
            <w:tcW w:w="515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hanging="0"/>
              <w:jc w:val="left"/>
              <w:rPr>
                <w:i/>
                <w:i/>
                <w:color w:val="0000FF"/>
              </w:rPr>
            </w:pPr>
            <w:r>
              <w:rPr>
                <w:rStyle w:val="Info"/>
              </w:rPr>
              <w:t>Отправка данных для регистрации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rStyle w:val="Info"/>
              </w:rPr>
              <w:t>9</w:t>
            </w:r>
            <w:r>
              <w:rPr>
                <w:rStyle w:val="Info"/>
                <w:rFonts w:eastAsia="WenQuanYi Micro Hei" w:cs="FreeSans"/>
                <w:i/>
                <w:color w:val="0000FF"/>
                <w:kern w:val="2"/>
                <w:sz w:val="24"/>
                <w:szCs w:val="24"/>
                <w:lang w:val="ru-RU" w:eastAsia="zh-CN" w:bidi="hi-IN"/>
              </w:rPr>
              <w:t>039</w:t>
            </w:r>
          </w:p>
        </w:tc>
        <w:tc>
          <w:tcPr>
            <w:tcW w:w="1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jc w:val="center"/>
              <w:rPr/>
            </w:pPr>
            <w:r>
              <w:rPr>
                <w:rStyle w:val="Info"/>
                <w:i/>
                <w:color w:val="0000FF"/>
              </w:rPr>
              <w:t>25</w:t>
            </w:r>
            <w:r>
              <w:rPr>
                <w:rStyle w:val="Info"/>
              </w:rPr>
              <w:t>%</w:t>
            </w:r>
          </w:p>
        </w:tc>
      </w:tr>
      <w:tr>
        <w:trPr>
          <w:trHeight w:val="275" w:hRule="atLeast"/>
        </w:trPr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hanging="0"/>
              <w:jc w:val="center"/>
              <w:rPr/>
            </w:pPr>
            <w:r>
              <w:rPr/>
              <w:t>4</w:t>
            </w:r>
          </w:p>
        </w:tc>
        <w:tc>
          <w:tcPr>
            <w:tcW w:w="515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hanging="0"/>
              <w:jc w:val="left"/>
              <w:rPr/>
            </w:pPr>
            <w:r>
              <w:rPr>
                <w:rStyle w:val="Info"/>
              </w:rPr>
              <w:t>Логаут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rStyle w:val="Info"/>
              </w:rPr>
              <w:t>9</w:t>
            </w:r>
            <w:r>
              <w:rPr>
                <w:rStyle w:val="Info"/>
                <w:rFonts w:eastAsia="WenQuanYi Micro Hei" w:cs="FreeSans"/>
                <w:i/>
                <w:color w:val="0000FF"/>
                <w:kern w:val="2"/>
                <w:sz w:val="24"/>
                <w:szCs w:val="24"/>
                <w:lang w:val="ru-RU" w:eastAsia="zh-CN" w:bidi="hi-IN"/>
              </w:rPr>
              <w:t>039</w:t>
            </w:r>
          </w:p>
        </w:tc>
        <w:tc>
          <w:tcPr>
            <w:tcW w:w="1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jc w:val="center"/>
              <w:rPr/>
            </w:pPr>
            <w:r>
              <w:rPr>
                <w:rStyle w:val="Info"/>
                <w:i/>
                <w:color w:val="0000FF"/>
              </w:rPr>
              <w:t>25</w:t>
            </w:r>
            <w:r>
              <w:rPr>
                <w:rStyle w:val="Info"/>
              </w:rPr>
              <w:t>%</w:t>
            </w:r>
          </w:p>
        </w:tc>
      </w:tr>
      <w:tr>
        <w:trPr>
          <w:trHeight w:val="275" w:hRule="atLeast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napToGrid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napToGrid w:val="false"/>
              <w:ind w:hanging="0"/>
              <w:jc w:val="left"/>
              <w:rPr/>
            </w:pPr>
            <w:r>
              <w:rPr/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Style w:val="Info"/>
              </w:rPr>
            </w:pPr>
            <w:r>
              <w:rPr/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napToGrid w:val="false"/>
              <w:jc w:val="center"/>
              <w:rPr>
                <w:rStyle w:val="Info"/>
              </w:rPr>
            </w:pPr>
            <w:r>
              <w:rPr/>
            </w:r>
          </w:p>
        </w:tc>
      </w:tr>
      <w:tr>
        <w:trPr>
          <w:trHeight w:val="275" w:hRule="atLeast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napToGrid w:val="false"/>
              <w:ind w:hanging="0"/>
              <w:jc w:val="center"/>
              <w:rPr>
                <w:rStyle w:val="Info"/>
                <w:sz w:val="20"/>
                <w:szCs w:val="20"/>
                <w:lang w:val="ru-RU" w:eastAsia="ru-RU"/>
              </w:rPr>
            </w:pPr>
            <w:r>
              <w:rPr>
                <w:sz w:val="20"/>
                <w:szCs w:val="20"/>
                <w:lang w:val="ru-RU" w:eastAsia="ru-RU"/>
              </w:rPr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hanging="0"/>
              <w:jc w:val="left"/>
              <w:rPr/>
            </w:pPr>
            <w:r>
              <w:rPr>
                <w:rStyle w:val="Info"/>
                <w:b/>
              </w:rPr>
              <w:t>Итого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rStyle w:val="Info"/>
              </w:rPr>
              <w:t>36</w:t>
            </w:r>
            <w:r>
              <w:rPr>
                <w:rStyle w:val="Info"/>
                <w:rFonts w:eastAsia="WenQuanYi Micro Hei" w:cs="FreeSans"/>
                <w:i/>
                <w:color w:val="0000FF"/>
                <w:kern w:val="2"/>
                <w:sz w:val="24"/>
                <w:szCs w:val="24"/>
                <w:lang w:val="ru-RU" w:eastAsia="zh-CN" w:bidi="hi-IN"/>
              </w:rPr>
              <w:t>170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jc w:val="center"/>
              <w:rPr/>
            </w:pPr>
            <w:r>
              <w:rPr>
                <w:rStyle w:val="Info"/>
              </w:rPr>
              <w:t>100%</w:t>
            </w:r>
          </w:p>
        </w:tc>
      </w:tr>
    </w:tbl>
    <w:p>
      <w:pPr>
        <w:pStyle w:val="Normal"/>
        <w:bidi w:val="0"/>
        <w:jc w:val="left"/>
        <w:rPr>
          <w:rStyle w:val="Info"/>
          <w:sz w:val="20"/>
          <w:szCs w:val="20"/>
          <w:lang w:val="ru-RU" w:eastAsia="ru-RU"/>
        </w:rPr>
      </w:pPr>
      <w:r>
        <w:rPr>
          <w:sz w:val="20"/>
          <w:szCs w:val="20"/>
          <w:lang w:val="ru-RU" w:eastAsia="ru-RU"/>
        </w:rPr>
      </w:r>
    </w:p>
    <w:p>
      <w:pPr>
        <w:pStyle w:val="3"/>
        <w:numPr>
          <w:ilvl w:val="2"/>
          <w:numId w:val="2"/>
        </w:numPr>
        <w:bidi w:val="0"/>
        <w:ind w:left="851" w:hanging="720"/>
        <w:jc w:val="left"/>
        <w:rPr/>
      </w:pPr>
      <w:r>
        <w:rPr>
          <w:rStyle w:val="Info"/>
        </w:rPr>
        <w:t xml:space="preserve">Профиль </w:t>
      </w:r>
      <w:r>
        <w:rPr>
          <w:rStyle w:val="Info"/>
          <w:b/>
          <w:bCs/>
          <w:i/>
          <w:color w:val="0000FF"/>
        </w:rPr>
        <w:t>2</w:t>
      </w:r>
    </w:p>
    <w:p>
      <w:pPr>
        <w:pStyle w:val="Normal"/>
        <w:bidi w:val="0"/>
        <w:jc w:val="left"/>
        <w:rPr/>
      </w:pPr>
      <w:r>
        <w:rPr>
          <w:b/>
          <w:sz w:val="20"/>
        </w:rPr>
        <w:t>Операции и статистические данные</w:t>
      </w:r>
    </w:p>
    <w:tbl>
      <w:tblPr>
        <w:tblW w:w="9227" w:type="dxa"/>
        <w:jc w:val="left"/>
        <w:tblInd w:w="-147" w:type="dxa"/>
        <w:tblCellMar>
          <w:top w:w="0" w:type="dxa"/>
          <w:left w:w="5" w:type="dxa"/>
          <w:bottom w:w="0" w:type="dxa"/>
          <w:right w:w="0" w:type="dxa"/>
        </w:tblCellMar>
      </w:tblPr>
      <w:tblGrid>
        <w:gridCol w:w="708"/>
        <w:gridCol w:w="5155"/>
        <w:gridCol w:w="1645"/>
        <w:gridCol w:w="1718"/>
      </w:tblGrid>
      <w:tr>
        <w:trPr>
          <w:trHeight w:val="275" w:hRule="atLeast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hanging="0"/>
              <w:jc w:val="left"/>
              <w:rPr/>
            </w:pPr>
            <w:r>
              <w:rPr/>
              <w:t xml:space="preserve">   </w:t>
            </w:r>
            <w:r>
              <w:rPr>
                <w:lang w:val="en-US" w:eastAsia="ru-RU"/>
              </w:rPr>
              <w:t>N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  <w:t>Операция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hanging="0"/>
              <w:jc w:val="center"/>
              <w:rPr/>
            </w:pPr>
            <w:r>
              <w:rPr/>
              <w:t>Кол-во/час пиковой нагрузки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hanging="0"/>
              <w:jc w:val="center"/>
              <w:rPr/>
            </w:pPr>
            <w:r>
              <w:rPr/>
              <w:t>Процент в профиле</w:t>
            </w:r>
          </w:p>
        </w:tc>
      </w:tr>
      <w:tr>
        <w:trPr>
          <w:trHeight w:val="275" w:hRule="atLeast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hanging="0"/>
              <w:jc w:val="center"/>
              <w:rPr/>
            </w:pPr>
            <w:r>
              <w:rPr/>
              <w:t>1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hanging="0"/>
              <w:jc w:val="left"/>
              <w:rPr/>
            </w:pPr>
            <w:r>
              <w:rPr>
                <w:rStyle w:val="Info"/>
              </w:rPr>
              <w:t xml:space="preserve">Переход на </w:t>
            </w:r>
            <w:r>
              <w:rPr>
                <w:rStyle w:val="Info"/>
                <w:i/>
                <w:color w:val="0000FF"/>
              </w:rPr>
              <w:t>страницу логина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rStyle w:val="Info"/>
              </w:rPr>
              <w:t>8</w:t>
            </w:r>
            <w:bookmarkStart w:id="2" w:name="__DdeLink__34458_727843613"/>
            <w:r>
              <w:rPr>
                <w:rStyle w:val="Info"/>
                <w:rFonts w:eastAsia="WenQuanYi Micro Hei" w:cs="FreeSans"/>
                <w:i/>
                <w:color w:val="0000FF"/>
                <w:kern w:val="2"/>
                <w:sz w:val="24"/>
                <w:szCs w:val="24"/>
                <w:lang w:val="ru-RU" w:eastAsia="zh-CN" w:bidi="hi-IN"/>
              </w:rPr>
              <w:t>4</w:t>
            </w:r>
            <w:bookmarkEnd w:id="2"/>
            <w:r>
              <w:rPr>
                <w:rStyle w:val="Info"/>
                <w:rFonts w:eastAsia="WenQuanYi Micro Hei" w:cs="FreeSans"/>
                <w:i/>
                <w:color w:val="0000FF"/>
                <w:kern w:val="2"/>
                <w:sz w:val="24"/>
                <w:szCs w:val="24"/>
                <w:lang w:val="ru-RU" w:eastAsia="zh-CN" w:bidi="hi-IN"/>
              </w:rPr>
              <w:t>66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jc w:val="center"/>
              <w:rPr/>
            </w:pPr>
            <w:r>
              <w:rPr>
                <w:rStyle w:val="Info"/>
                <w:i/>
                <w:color w:val="0000FF"/>
              </w:rPr>
              <w:t>20</w:t>
            </w:r>
            <w:r>
              <w:rPr>
                <w:rStyle w:val="Info"/>
              </w:rPr>
              <w:t>%</w:t>
            </w:r>
          </w:p>
        </w:tc>
      </w:tr>
      <w:tr>
        <w:trPr>
          <w:trHeight w:val="275" w:hRule="atLeast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hanging="0"/>
              <w:jc w:val="center"/>
              <w:rPr/>
            </w:pPr>
            <w:r>
              <w:rPr/>
              <w:t>2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hanging="0"/>
              <w:jc w:val="left"/>
              <w:rPr>
                <w:i/>
                <w:i/>
                <w:color w:val="0000FF"/>
              </w:rPr>
            </w:pPr>
            <w:r>
              <w:rPr>
                <w:rStyle w:val="Info"/>
              </w:rPr>
              <w:t>Логин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rStyle w:val="Info"/>
              </w:rPr>
              <w:t>8</w:t>
            </w:r>
            <w:r>
              <w:rPr>
                <w:rStyle w:val="Info"/>
                <w:rFonts w:eastAsia="WenQuanYi Micro Hei" w:cs="FreeSans"/>
                <w:i/>
                <w:color w:val="0000FF"/>
                <w:kern w:val="2"/>
                <w:sz w:val="24"/>
                <w:szCs w:val="24"/>
                <w:lang w:val="ru-RU" w:eastAsia="zh-CN" w:bidi="hi-IN"/>
              </w:rPr>
              <w:t>451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jc w:val="center"/>
              <w:rPr/>
            </w:pPr>
            <w:r>
              <w:rPr>
                <w:rStyle w:val="Info"/>
                <w:i/>
                <w:color w:val="0000FF"/>
              </w:rPr>
              <w:t>20</w:t>
            </w:r>
            <w:r>
              <w:rPr>
                <w:rStyle w:val="Info"/>
              </w:rPr>
              <w:t>%</w:t>
            </w:r>
          </w:p>
        </w:tc>
      </w:tr>
      <w:tr>
        <w:trPr>
          <w:trHeight w:val="275" w:hRule="atLeast"/>
        </w:trPr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hanging="0"/>
              <w:jc w:val="center"/>
              <w:rPr/>
            </w:pPr>
            <w:r>
              <w:rPr/>
              <w:t>3</w:t>
            </w:r>
          </w:p>
        </w:tc>
        <w:tc>
          <w:tcPr>
            <w:tcW w:w="515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hanging="0"/>
              <w:jc w:val="left"/>
              <w:rPr>
                <w:i/>
                <w:i/>
                <w:color w:val="0000FF"/>
              </w:rPr>
            </w:pPr>
            <w:r>
              <w:rPr>
                <w:rStyle w:val="Info"/>
              </w:rPr>
              <w:t>Переход на страницу оформления покупки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rStyle w:val="Info"/>
              </w:rPr>
              <w:t>8</w:t>
            </w:r>
            <w:r>
              <w:rPr>
                <w:rStyle w:val="Info"/>
                <w:rFonts w:eastAsia="WenQuanYi Micro Hei" w:cs="FreeSans"/>
                <w:i/>
                <w:color w:val="0000FF"/>
                <w:kern w:val="2"/>
                <w:sz w:val="24"/>
                <w:szCs w:val="24"/>
                <w:lang w:val="ru-RU" w:eastAsia="zh-CN" w:bidi="hi-IN"/>
              </w:rPr>
              <w:t>450</w:t>
            </w:r>
          </w:p>
        </w:tc>
        <w:tc>
          <w:tcPr>
            <w:tcW w:w="1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jc w:val="center"/>
              <w:rPr/>
            </w:pPr>
            <w:r>
              <w:rPr>
                <w:rStyle w:val="Info"/>
                <w:i/>
                <w:color w:val="0000FF"/>
              </w:rPr>
              <w:t>20</w:t>
            </w:r>
            <w:r>
              <w:rPr>
                <w:rStyle w:val="Info"/>
              </w:rPr>
              <w:t>%</w:t>
            </w:r>
          </w:p>
        </w:tc>
      </w:tr>
      <w:tr>
        <w:trPr>
          <w:trHeight w:val="275" w:hRule="atLeast"/>
        </w:trPr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hanging="0"/>
              <w:jc w:val="center"/>
              <w:rPr/>
            </w:pPr>
            <w:r>
              <w:rPr/>
              <w:t>4</w:t>
            </w:r>
          </w:p>
        </w:tc>
        <w:tc>
          <w:tcPr>
            <w:tcW w:w="515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hanging="0"/>
              <w:jc w:val="left"/>
              <w:rPr>
                <w:i/>
                <w:i/>
                <w:color w:val="0000FF"/>
              </w:rPr>
            </w:pPr>
            <w:r>
              <w:rPr>
                <w:rStyle w:val="Info"/>
              </w:rPr>
              <w:t>Отправка данных для оформления покупки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rStyle w:val="Info"/>
              </w:rPr>
              <w:t>8</w:t>
            </w:r>
            <w:r>
              <w:rPr>
                <w:rStyle w:val="Info"/>
                <w:rFonts w:eastAsia="WenQuanYi Micro Hei" w:cs="FreeSans"/>
                <w:i/>
                <w:color w:val="0000FF"/>
                <w:kern w:val="2"/>
                <w:sz w:val="24"/>
                <w:szCs w:val="24"/>
                <w:lang w:val="ru-RU" w:eastAsia="zh-CN" w:bidi="hi-IN"/>
              </w:rPr>
              <w:t>450</w:t>
            </w:r>
          </w:p>
        </w:tc>
        <w:tc>
          <w:tcPr>
            <w:tcW w:w="1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jc w:val="center"/>
              <w:rPr/>
            </w:pPr>
            <w:r>
              <w:rPr>
                <w:rStyle w:val="Info"/>
                <w:i/>
                <w:color w:val="0000FF"/>
              </w:rPr>
              <w:t>20</w:t>
            </w:r>
            <w:r>
              <w:rPr>
                <w:rStyle w:val="Info"/>
              </w:rPr>
              <w:t>%</w:t>
            </w:r>
          </w:p>
        </w:tc>
      </w:tr>
      <w:tr>
        <w:trPr>
          <w:trHeight w:val="275" w:hRule="atLeast"/>
        </w:trPr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hanging="0"/>
              <w:jc w:val="center"/>
              <w:rPr/>
            </w:pPr>
            <w:r>
              <w:rPr/>
              <w:t>5</w:t>
            </w:r>
          </w:p>
        </w:tc>
        <w:tc>
          <w:tcPr>
            <w:tcW w:w="515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hanging="0"/>
              <w:jc w:val="left"/>
              <w:rPr/>
            </w:pPr>
            <w:r>
              <w:rPr>
                <w:rStyle w:val="Info"/>
              </w:rPr>
              <w:t>Логаут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rStyle w:val="Info"/>
              </w:rPr>
              <w:t>8</w:t>
            </w:r>
            <w:r>
              <w:rPr>
                <w:rStyle w:val="Info"/>
              </w:rPr>
              <w:t>4</w:t>
            </w:r>
            <w:r>
              <w:rPr>
                <w:rStyle w:val="Info"/>
                <w:i/>
                <w:color w:val="0000FF"/>
              </w:rPr>
              <w:t>50</w:t>
            </w:r>
          </w:p>
        </w:tc>
        <w:tc>
          <w:tcPr>
            <w:tcW w:w="1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jc w:val="center"/>
              <w:rPr/>
            </w:pPr>
            <w:r>
              <w:rPr>
                <w:rStyle w:val="Info"/>
                <w:i/>
                <w:color w:val="0000FF"/>
              </w:rPr>
              <w:t>20</w:t>
            </w:r>
            <w:r>
              <w:rPr>
                <w:rStyle w:val="Info"/>
              </w:rPr>
              <w:t>%</w:t>
            </w:r>
          </w:p>
        </w:tc>
      </w:tr>
      <w:tr>
        <w:trPr>
          <w:trHeight w:val="275" w:hRule="atLeast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napToGrid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napToGrid w:val="false"/>
              <w:ind w:hanging="0"/>
              <w:jc w:val="left"/>
              <w:rPr/>
            </w:pPr>
            <w:r>
              <w:rPr/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Style w:val="Info"/>
              </w:rPr>
            </w:pPr>
            <w:r>
              <w:rPr/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napToGrid w:val="false"/>
              <w:jc w:val="center"/>
              <w:rPr>
                <w:rStyle w:val="Info"/>
              </w:rPr>
            </w:pPr>
            <w:r>
              <w:rPr/>
            </w:r>
          </w:p>
        </w:tc>
      </w:tr>
      <w:tr>
        <w:trPr>
          <w:trHeight w:val="275" w:hRule="atLeast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napToGrid w:val="false"/>
              <w:ind w:hanging="0"/>
              <w:jc w:val="center"/>
              <w:rPr>
                <w:rStyle w:val="Info"/>
                <w:sz w:val="20"/>
                <w:szCs w:val="20"/>
                <w:lang w:val="ru-RU" w:eastAsia="ru-RU"/>
              </w:rPr>
            </w:pPr>
            <w:r>
              <w:rPr>
                <w:sz w:val="20"/>
                <w:szCs w:val="20"/>
                <w:lang w:val="ru-RU" w:eastAsia="ru-RU"/>
              </w:rPr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hanging="0"/>
              <w:jc w:val="left"/>
              <w:rPr/>
            </w:pPr>
            <w:r>
              <w:rPr>
                <w:rStyle w:val="Info"/>
                <w:b/>
              </w:rPr>
              <w:t>Итого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rStyle w:val="Info"/>
              </w:rPr>
              <w:t>42</w:t>
            </w:r>
            <w:r>
              <w:rPr>
                <w:rStyle w:val="Info"/>
                <w:rFonts w:eastAsia="WenQuanYi Micro Hei" w:cs="FreeSans"/>
                <w:i/>
                <w:color w:val="0000FF"/>
                <w:kern w:val="2"/>
                <w:sz w:val="24"/>
                <w:szCs w:val="24"/>
                <w:lang w:val="ru-RU" w:eastAsia="zh-CN" w:bidi="hi-IN"/>
              </w:rPr>
              <w:t>267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jc w:val="center"/>
              <w:rPr/>
            </w:pPr>
            <w:r>
              <w:rPr>
                <w:rStyle w:val="Info"/>
              </w:rPr>
              <w:t>100%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•"/>
      <w:lvlJc w:val="left"/>
      <w:pPr>
        <w:ind w:left="1141" w:hanging="360"/>
      </w:pPr>
      <w:rPr>
        <w:rFonts w:ascii="Times New Roman" w:hAnsi="Times New Roman" w:cs="Times New Roman" w:hint="default"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FreeSans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40" w:after="120"/>
      <w:jc w:val="left"/>
      <w:outlineLvl w:val="1"/>
    </w:pPr>
    <w:rPr>
      <w:b/>
      <w:bCs/>
      <w:kern w:val="2"/>
    </w:rPr>
  </w:style>
  <w:style w:type="paragraph" w:styleId="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40" w:after="120"/>
      <w:jc w:val="left"/>
      <w:outlineLvl w:val="2"/>
    </w:pPr>
    <w:rPr>
      <w:b/>
      <w:bCs/>
    </w:rPr>
  </w:style>
  <w:style w:type="character" w:styleId="Info">
    <w:name w:val="Info"/>
    <w:qFormat/>
    <w:rPr>
      <w:i/>
      <w:color w:val="0000FF"/>
    </w:rPr>
  </w:style>
  <w:style w:type="character" w:styleId="WW8Num61z0">
    <w:name w:val="WW8Num61z0"/>
    <w:qFormat/>
    <w:rPr>
      <w:rFonts w:ascii="Times New Roman" w:hAnsi="Times New Roman" w:eastAsia="Times New Roman" w:cs="Times New Roman"/>
    </w:rPr>
  </w:style>
  <w:style w:type="character" w:styleId="WW8Num61z1">
    <w:name w:val="WW8Num61z1"/>
    <w:qFormat/>
    <w:rPr>
      <w:rFonts w:ascii="Courier New" w:hAnsi="Courier New" w:cs="Courier New"/>
    </w:rPr>
  </w:style>
  <w:style w:type="character" w:styleId="WW8Num61z2">
    <w:name w:val="WW8Num61z2"/>
    <w:qFormat/>
    <w:rPr>
      <w:rFonts w:ascii="Wingdings" w:hAnsi="Wingdings" w:cs="Wingdings"/>
    </w:rPr>
  </w:style>
  <w:style w:type="character" w:styleId="WW8Num61z3">
    <w:name w:val="WW8Num61z3"/>
    <w:qFormat/>
    <w:rPr>
      <w:rFonts w:ascii="Symbol" w:hAnsi="Symbol" w:cs="Symbol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WW8Num61">
    <w:name w:val="WW8Num6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LibreOffice/6.3.0.2$Linux_X86_64 LibreOffice_project/30$Build-2</Application>
  <Pages>1</Pages>
  <Words>254</Words>
  <Characters>1573</Characters>
  <CharactersWithSpaces>1771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2020-07-29T20:07:42Z</dcterms:created>
  <dc:creator/>
  <dc:description/>
  <dc:language>ru-RU</dc:language>
  <cp:lastModifiedBy/>
  <dcterms:modified xsi:type="dcterms:W3CDTF">2020-08-16T07:36:01Z</dcterms:modified>
  <cp:revision>9</cp:revision>
  <dc:subject/>
  <dc:title/>
</cp:coreProperties>
</file>