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012A" w14:textId="77777777" w:rsidR="00781332" w:rsidRDefault="00781332" w:rsidP="00781332">
      <w:pPr>
        <w:pStyle w:val="nazevkoly"/>
      </w:pPr>
      <w:r>
        <w:t xml:space="preserve">Obchodní akademie, </w:t>
      </w:r>
      <w:r w:rsidRPr="0012562D">
        <w:t>Vyšší odborná škola</w:t>
      </w:r>
      <w:r w:rsidR="003606D9">
        <w:t xml:space="preserve"> a Jazyková škola </w:t>
      </w:r>
      <w:r>
        <w:t>s právem státní jazykové zkoušky Uherské Hradiště</w:t>
      </w:r>
    </w:p>
    <w:p w14:paraId="62786612" w14:textId="774CE1C1" w:rsidR="00781332" w:rsidRDefault="00073BE1" w:rsidP="00FC7A73">
      <w:pPr>
        <w:pStyle w:val="nasted"/>
      </w:pPr>
      <w:r>
        <w:rPr>
          <w:noProof/>
        </w:rPr>
        <w:drawing>
          <wp:inline distT="0" distB="0" distL="0" distR="0" wp14:anchorId="688EC8ED" wp14:editId="1EB3EB0C">
            <wp:extent cx="1849755" cy="1849755"/>
            <wp:effectExtent l="0" t="0" r="0" b="0"/>
            <wp:docPr id="87" name="obráze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BB1F" w14:textId="77777777" w:rsidR="00781332" w:rsidRDefault="00781332" w:rsidP="00781332">
      <w:pPr>
        <w:pStyle w:val="nazevprojektu"/>
      </w:pPr>
      <w:r>
        <w:t xml:space="preserve"> projekt</w:t>
      </w:r>
    </w:p>
    <w:p w14:paraId="11477466" w14:textId="77777777" w:rsidR="00287AE6" w:rsidRPr="00287AE6" w:rsidRDefault="00287AE6" w:rsidP="00287AE6">
      <w:pPr>
        <w:pStyle w:val="nazevprojektu"/>
      </w:pPr>
      <w:r>
        <w:t>SwitchLiights</w:t>
      </w:r>
    </w:p>
    <w:p w14:paraId="7D492240" w14:textId="001DF915" w:rsidR="00FA3ABF" w:rsidRDefault="00FC7A73" w:rsidP="00287AE6">
      <w:pPr>
        <w:pStyle w:val="jmno"/>
      </w:pPr>
      <w:r>
        <w:fldChar w:fldCharType="begin"/>
      </w:r>
      <w:r>
        <w:instrText xml:space="preserve"> DATE  \@ "yyyy"  \* MERGEFORMAT </w:instrText>
      </w:r>
      <w:r>
        <w:fldChar w:fldCharType="separate"/>
      </w:r>
      <w:r w:rsidR="00A50855">
        <w:rPr>
          <w:noProof/>
        </w:rPr>
        <w:t>2020</w:t>
      </w:r>
      <w:r>
        <w:fldChar w:fldCharType="end"/>
      </w:r>
      <w:r w:rsidR="00781332">
        <w:tab/>
      </w:r>
      <w:r w:rsidR="00287AE6">
        <w:t>Řihák Pavel, Mlýnek Ctibor, Javor Jan 3.B</w:t>
      </w:r>
    </w:p>
    <w:p w14:paraId="79B3F01A" w14:textId="77777777" w:rsidR="00FA3ABF" w:rsidRPr="00FC7A73" w:rsidRDefault="00287AE6" w:rsidP="00CE085D">
      <w:pPr>
        <w:pStyle w:val="Nadpis1"/>
        <w:numPr>
          <w:ilvl w:val="0"/>
          <w:numId w:val="0"/>
        </w:numPr>
        <w:ind w:left="431"/>
      </w:pPr>
      <w:bookmarkStart w:id="0" w:name="_Toc58789425"/>
      <w:r>
        <w:lastRenderedPageBreak/>
        <w:t>Stručný souhrn zadání</w:t>
      </w:r>
      <w:bookmarkEnd w:id="0"/>
    </w:p>
    <w:p w14:paraId="526251F3" w14:textId="77777777" w:rsidR="00655CFE" w:rsidRDefault="00287AE6" w:rsidP="00971A26">
      <w:r w:rsidRPr="00971A26">
        <w:rPr>
          <w:rStyle w:val="doplnittext"/>
          <w:i w:val="0"/>
          <w:iCs/>
        </w:rPr>
        <w:t xml:space="preserve">Aplikace se jmenuje SwitchLiights. Aplikace řeší blikání LED </w:t>
      </w:r>
      <w:r w:rsidR="00971A26">
        <w:rPr>
          <w:rStyle w:val="doplnittext"/>
          <w:i w:val="0"/>
          <w:iCs/>
        </w:rPr>
        <w:t>d</w:t>
      </w:r>
      <w:r w:rsidRPr="00971A26">
        <w:rPr>
          <w:rStyle w:val="doplnittext"/>
          <w:i w:val="0"/>
          <w:iCs/>
        </w:rPr>
        <w:t xml:space="preserve">iod pomocí mobilní aplikace, která je </w:t>
      </w:r>
      <w:r w:rsidR="005B6323" w:rsidRPr="00971A26">
        <w:rPr>
          <w:rStyle w:val="doplnittext"/>
          <w:i w:val="0"/>
          <w:iCs/>
        </w:rPr>
        <w:t>udělaná v programu Android studiu</w:t>
      </w:r>
      <w:r w:rsidR="00971A26">
        <w:rPr>
          <w:rStyle w:val="doplnittext"/>
          <w:i w:val="0"/>
          <w:iCs/>
        </w:rPr>
        <w:t xml:space="preserve">. </w:t>
      </w:r>
      <w:r w:rsidR="005B6323" w:rsidRPr="00971A26">
        <w:rPr>
          <w:rStyle w:val="doplnittext"/>
          <w:i w:val="0"/>
          <w:iCs/>
        </w:rPr>
        <w:t xml:space="preserve">Aplikace je určená pro všechny uživatele, kteří chtějí používat SwitchLiights. </w:t>
      </w:r>
      <w:r w:rsidR="00971A26">
        <w:rPr>
          <w:rStyle w:val="doplnittext"/>
          <w:i w:val="0"/>
          <w:iCs/>
        </w:rPr>
        <w:t xml:space="preserve">K používání </w:t>
      </w:r>
      <w:proofErr w:type="spellStart"/>
      <w:r w:rsidR="001F1611">
        <w:rPr>
          <w:rStyle w:val="doplnittext"/>
          <w:i w:val="0"/>
          <w:iCs/>
        </w:rPr>
        <w:t>SwitchLiights</w:t>
      </w:r>
      <w:proofErr w:type="spellEnd"/>
      <w:r w:rsidR="001F1611">
        <w:rPr>
          <w:rStyle w:val="doplnittext"/>
          <w:i w:val="0"/>
          <w:iCs/>
        </w:rPr>
        <w:t xml:space="preserve"> budeme potřebovat</w:t>
      </w:r>
      <w:r w:rsidR="005B6323" w:rsidRPr="00971A26">
        <w:rPr>
          <w:rStyle w:val="doplnittext"/>
          <w:i w:val="0"/>
          <w:iCs/>
        </w:rPr>
        <w:t xml:space="preserve"> mobilní telefon se systémem </w:t>
      </w:r>
      <w:proofErr w:type="gramStart"/>
      <w:r w:rsidR="005B6323" w:rsidRPr="00971A26">
        <w:rPr>
          <w:rStyle w:val="doplnittext"/>
          <w:i w:val="0"/>
          <w:iCs/>
        </w:rPr>
        <w:t>Android</w:t>
      </w:r>
      <w:r w:rsidR="00655CFE">
        <w:rPr>
          <w:rStyle w:val="doplnittext"/>
          <w:i w:val="0"/>
          <w:iCs/>
        </w:rPr>
        <w:t xml:space="preserve">, </w:t>
      </w:r>
      <w:r w:rsidR="005B6323" w:rsidRPr="00971A26">
        <w:rPr>
          <w:rStyle w:val="doplnittext"/>
          <w:i w:val="0"/>
          <w:iCs/>
        </w:rPr>
        <w:t xml:space="preserve"> ESP</w:t>
      </w:r>
      <w:proofErr w:type="gramEnd"/>
      <w:r w:rsidR="005B6323" w:rsidRPr="00971A26">
        <w:rPr>
          <w:rStyle w:val="doplnittext"/>
          <w:i w:val="0"/>
          <w:iCs/>
        </w:rPr>
        <w:t xml:space="preserve"> 8266</w:t>
      </w:r>
      <w:r w:rsidR="00655CFE">
        <w:rPr>
          <w:rStyle w:val="doplnittext"/>
          <w:i w:val="0"/>
          <w:iCs/>
        </w:rPr>
        <w:t xml:space="preserve"> s uloženou konfigurací, a připojení k internetu v rámci domácí sítě.</w:t>
      </w:r>
      <w:r w:rsidR="00655CFE" w:rsidRPr="00655CFE">
        <w:t xml:space="preserve"> </w:t>
      </w:r>
    </w:p>
    <w:p w14:paraId="02B9BECB" w14:textId="77777777" w:rsidR="00655CFE" w:rsidRDefault="00655CFE" w:rsidP="00971A26"/>
    <w:p w14:paraId="070F0338" w14:textId="65881680" w:rsidR="00FA3ABF" w:rsidRDefault="00655CFE" w:rsidP="00971A26">
      <w:pPr>
        <w:rPr>
          <w:rStyle w:val="doplnittext"/>
          <w:i w:val="0"/>
          <w:iCs/>
        </w:rPr>
      </w:pPr>
      <w:r>
        <w:t xml:space="preserve">Princip aplikace bude takový, </w:t>
      </w:r>
      <w:r>
        <w:t xml:space="preserve">že pomocí aplikace budete posílat na </w:t>
      </w:r>
      <w:proofErr w:type="spellStart"/>
      <w:r>
        <w:t>url</w:t>
      </w:r>
      <w:proofErr w:type="spellEnd"/>
      <w:r>
        <w:t xml:space="preserve"> IP adresy ESP názvy metod, které jsou v </w:t>
      </w:r>
      <w:proofErr w:type="spellStart"/>
      <w:r>
        <w:t>arduinu</w:t>
      </w:r>
      <w:proofErr w:type="spellEnd"/>
      <w:r>
        <w:t xml:space="preserve"> definované.</w:t>
      </w:r>
      <w:r w:rsidR="00073BE1">
        <w:t xml:space="preserve"> Tím se daná metoda spustí a vykoná zadanou práci.</w:t>
      </w:r>
      <w:r>
        <w:t xml:space="preserve"> </w:t>
      </w:r>
    </w:p>
    <w:p w14:paraId="3482E21D" w14:textId="30D41FE4" w:rsidR="00075224" w:rsidRDefault="00075224" w:rsidP="00971A26">
      <w:pPr>
        <w:rPr>
          <w:rStyle w:val="doplnittext"/>
          <w:i w:val="0"/>
          <w:iCs/>
        </w:rPr>
      </w:pPr>
    </w:p>
    <w:p w14:paraId="54D83D2D" w14:textId="7BD603FC" w:rsidR="00073BE1" w:rsidRDefault="00073BE1" w:rsidP="00971A26">
      <w:pPr>
        <w:rPr>
          <w:rStyle w:val="doplnittext"/>
          <w:i w:val="0"/>
          <w:iCs/>
        </w:rPr>
      </w:pPr>
      <w:r>
        <w:rPr>
          <w:rStyle w:val="doplnittext"/>
          <w:i w:val="0"/>
          <w:iCs/>
        </w:rPr>
        <w:t>Projekt je inspirován:</w:t>
      </w:r>
    </w:p>
    <w:p w14:paraId="207F97A4" w14:textId="2239A2C1" w:rsidR="005E6298" w:rsidRDefault="00073BE1" w:rsidP="00971A26">
      <w:pPr>
        <w:rPr>
          <w:rStyle w:val="doplnittext"/>
          <w:i w:val="0"/>
          <w:iCs/>
        </w:rPr>
      </w:pPr>
      <w:proofErr w:type="spellStart"/>
      <w:r>
        <w:t>Twinkly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lit </w:t>
      </w:r>
      <w:proofErr w:type="spellStart"/>
      <w:r>
        <w:t>Christmas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600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gramStart"/>
      <w:r>
        <w:t>Depot - YouTube</w:t>
      </w:r>
      <w:proofErr w:type="gramEnd"/>
      <w:r>
        <w:t xml:space="preserve">. </w:t>
      </w:r>
      <w:r>
        <w:rPr>
          <w:i/>
          <w:iCs/>
        </w:rPr>
        <w:t>YouTube</w:t>
      </w:r>
      <w:r>
        <w:t xml:space="preserve"> [online]. Copyright © 2020 Google LLC [cit. 13.12.2020]. Dostupné z: </w:t>
      </w:r>
      <w:hyperlink r:id="rId9" w:history="1">
        <w:r>
          <w:rPr>
            <w:rStyle w:val="Hypertextovodkaz"/>
          </w:rPr>
          <w:t>https://www.youtube.com/watch?v=g4CEtVZaXVg&amp;ab_channel=SvendDiesel</w:t>
        </w:r>
      </w:hyperlink>
    </w:p>
    <w:p w14:paraId="65FB32DD" w14:textId="77777777" w:rsidR="00FA3ABF" w:rsidRPr="00FC7A73" w:rsidRDefault="00FA3ABF" w:rsidP="00CE085D">
      <w:pPr>
        <w:pStyle w:val="Nadpis1"/>
        <w:numPr>
          <w:ilvl w:val="0"/>
          <w:numId w:val="0"/>
        </w:numPr>
        <w:ind w:left="431"/>
      </w:pPr>
      <w:bookmarkStart w:id="1" w:name="_Toc37577729"/>
      <w:bookmarkStart w:id="2" w:name="_Toc58789426"/>
      <w:r w:rsidRPr="00FC7A73">
        <w:lastRenderedPageBreak/>
        <w:t>OBSAH</w:t>
      </w:r>
      <w:bookmarkEnd w:id="1"/>
      <w:bookmarkEnd w:id="2"/>
    </w:p>
    <w:p w14:paraId="504962E0" w14:textId="4A4F0902" w:rsidR="00073BE1" w:rsidRDefault="003B2B9F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TOC \o "2-3" \t "Nadpis 1;1;NadpisHlavniNecisl;1" </w:instrText>
      </w:r>
      <w:r>
        <w:fldChar w:fldCharType="separate"/>
      </w:r>
      <w:r w:rsidR="00073BE1">
        <w:t>Stručný souhrn zadání</w:t>
      </w:r>
      <w:r w:rsidR="00073BE1">
        <w:tab/>
      </w:r>
      <w:r w:rsidR="00073BE1">
        <w:fldChar w:fldCharType="begin"/>
      </w:r>
      <w:r w:rsidR="00073BE1">
        <w:instrText xml:space="preserve"> PAGEREF _Toc58789425 \h </w:instrText>
      </w:r>
      <w:r w:rsidR="00073BE1">
        <w:fldChar w:fldCharType="separate"/>
      </w:r>
      <w:r w:rsidR="00A50855">
        <w:t>2</w:t>
      </w:r>
      <w:r w:rsidR="00073BE1">
        <w:fldChar w:fldCharType="end"/>
      </w:r>
    </w:p>
    <w:p w14:paraId="2A630969" w14:textId="494E69C6" w:rsidR="00073BE1" w:rsidRDefault="00073BE1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t>OBSAH</w:t>
      </w:r>
      <w:r>
        <w:tab/>
      </w:r>
      <w:r>
        <w:fldChar w:fldCharType="begin"/>
      </w:r>
      <w:r>
        <w:instrText xml:space="preserve"> PAGEREF _Toc58789426 \h </w:instrText>
      </w:r>
      <w:r>
        <w:fldChar w:fldCharType="separate"/>
      </w:r>
      <w:r w:rsidR="00A50855">
        <w:t>3</w:t>
      </w:r>
      <w:r>
        <w:fldChar w:fldCharType="end"/>
      </w:r>
    </w:p>
    <w:p w14:paraId="346CD969" w14:textId="1064F0C7" w:rsidR="00073BE1" w:rsidRDefault="00073BE1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t>Postup instalace + nastavení</w:t>
      </w:r>
      <w:r>
        <w:tab/>
      </w:r>
      <w:r>
        <w:fldChar w:fldCharType="begin"/>
      </w:r>
      <w:r>
        <w:instrText xml:space="preserve"> PAGEREF _Toc58789427 \h </w:instrText>
      </w:r>
      <w:r>
        <w:fldChar w:fldCharType="separate"/>
      </w:r>
      <w:r w:rsidR="00A50855">
        <w:t>4</w:t>
      </w:r>
      <w:r>
        <w:fldChar w:fldCharType="end"/>
      </w:r>
    </w:p>
    <w:p w14:paraId="4EDD69EF" w14:textId="40E4748B" w:rsidR="00073BE1" w:rsidRDefault="00073BE1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t>Praktická část projektu</w:t>
      </w:r>
      <w:r>
        <w:tab/>
      </w:r>
      <w:r>
        <w:fldChar w:fldCharType="begin"/>
      </w:r>
      <w:r>
        <w:instrText xml:space="preserve"> PAGEREF _Toc58789428 \h </w:instrText>
      </w:r>
      <w:r>
        <w:fldChar w:fldCharType="separate"/>
      </w:r>
      <w:r w:rsidR="00A50855">
        <w:t>7</w:t>
      </w:r>
      <w:r>
        <w:fldChar w:fldCharType="end"/>
      </w:r>
    </w:p>
    <w:p w14:paraId="1F35D908" w14:textId="2121286A" w:rsidR="00073BE1" w:rsidRDefault="00073BE1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t>Ovládání</w:t>
      </w:r>
      <w:r>
        <w:tab/>
      </w:r>
      <w:r>
        <w:fldChar w:fldCharType="begin"/>
      </w:r>
      <w:r>
        <w:instrText xml:space="preserve"> PAGEREF _Toc58789429 \h </w:instrText>
      </w:r>
      <w:r>
        <w:fldChar w:fldCharType="separate"/>
      </w:r>
      <w:r w:rsidR="00A50855">
        <w:t>8</w:t>
      </w:r>
      <w:r>
        <w:fldChar w:fldCharType="end"/>
      </w:r>
    </w:p>
    <w:p w14:paraId="6FD3CE43" w14:textId="09F80A91" w:rsidR="00073BE1" w:rsidRDefault="00073BE1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t>Závěr</w:t>
      </w:r>
      <w:r>
        <w:tab/>
      </w:r>
      <w:r>
        <w:fldChar w:fldCharType="begin"/>
      </w:r>
      <w:r>
        <w:instrText xml:space="preserve"> PAGEREF _Toc58789430 \h </w:instrText>
      </w:r>
      <w:r>
        <w:fldChar w:fldCharType="separate"/>
      </w:r>
      <w:r w:rsidR="00A50855">
        <w:t>9</w:t>
      </w:r>
      <w:r>
        <w:fldChar w:fldCharType="end"/>
      </w:r>
    </w:p>
    <w:p w14:paraId="2B9CCFAF" w14:textId="7A165057" w:rsidR="00073BE1" w:rsidRDefault="00073BE1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t>seznam použitých zdrojů</w:t>
      </w:r>
      <w:r>
        <w:tab/>
      </w:r>
      <w:r>
        <w:fldChar w:fldCharType="begin"/>
      </w:r>
      <w:r>
        <w:instrText xml:space="preserve"> PAGEREF _Toc58789431 \h </w:instrText>
      </w:r>
      <w:r>
        <w:fldChar w:fldCharType="separate"/>
      </w:r>
      <w:r w:rsidR="00A50855">
        <w:t>10</w:t>
      </w:r>
      <w:r>
        <w:fldChar w:fldCharType="end"/>
      </w:r>
    </w:p>
    <w:p w14:paraId="5C2C134C" w14:textId="39D8436B" w:rsidR="00FA3ABF" w:rsidRDefault="003B2B9F">
      <w:r>
        <w:rPr>
          <w:noProof/>
          <w:sz w:val="22"/>
          <w:szCs w:val="28"/>
        </w:rPr>
        <w:fldChar w:fldCharType="end"/>
      </w:r>
    </w:p>
    <w:p w14:paraId="21ED23DA" w14:textId="77777777" w:rsidR="00FA3ABF" w:rsidRDefault="00FA3ABF">
      <w:pPr>
        <w:sectPr w:rsidR="00FA3AB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</w:p>
    <w:p w14:paraId="2185227C" w14:textId="77777777" w:rsidR="00FA3ABF" w:rsidRDefault="005B6323" w:rsidP="00CE085D">
      <w:pPr>
        <w:pStyle w:val="Nadpis1"/>
        <w:numPr>
          <w:ilvl w:val="0"/>
          <w:numId w:val="0"/>
        </w:numPr>
        <w:ind w:left="431"/>
      </w:pPr>
      <w:bookmarkStart w:id="3" w:name="_Toc58789427"/>
      <w:r>
        <w:lastRenderedPageBreak/>
        <w:t>Postup instalace + nastavení</w:t>
      </w:r>
      <w:bookmarkEnd w:id="3"/>
    </w:p>
    <w:p w14:paraId="225A89E2" w14:textId="77777777" w:rsidR="008908BA" w:rsidRDefault="00CF65E1" w:rsidP="00971A26">
      <w:pPr>
        <w:rPr>
          <w:rStyle w:val="doplnittext"/>
          <w:i w:val="0"/>
          <w:iCs/>
        </w:rPr>
      </w:pPr>
      <w:r>
        <w:rPr>
          <w:rStyle w:val="doplnittext"/>
          <w:i w:val="0"/>
          <w:iCs/>
        </w:rPr>
        <w:t>Na počítači stáhne</w:t>
      </w:r>
      <w:r w:rsidR="003335F4">
        <w:rPr>
          <w:rStyle w:val="doplnittext"/>
          <w:i w:val="0"/>
          <w:iCs/>
        </w:rPr>
        <w:t>me</w:t>
      </w:r>
      <w:r>
        <w:rPr>
          <w:rStyle w:val="doplnittext"/>
          <w:i w:val="0"/>
          <w:iCs/>
        </w:rPr>
        <w:t xml:space="preserve"> z</w:t>
      </w:r>
      <w:r w:rsidR="008908BA">
        <w:rPr>
          <w:rStyle w:val="doplnittext"/>
          <w:i w:val="0"/>
          <w:iCs/>
        </w:rPr>
        <w:t> </w:t>
      </w:r>
      <w:r>
        <w:rPr>
          <w:rStyle w:val="doplnittext"/>
          <w:i w:val="0"/>
          <w:iCs/>
        </w:rPr>
        <w:t>internetu</w:t>
      </w:r>
      <w:r w:rsidR="008908BA">
        <w:rPr>
          <w:rStyle w:val="doplnittext"/>
          <w:i w:val="0"/>
          <w:iCs/>
        </w:rPr>
        <w:t xml:space="preserve"> program</w:t>
      </w:r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Arduino</w:t>
      </w:r>
      <w:proofErr w:type="spellEnd"/>
      <w:r w:rsidR="008908BA">
        <w:rPr>
          <w:rStyle w:val="doplnittext"/>
          <w:i w:val="0"/>
          <w:iCs/>
        </w:rPr>
        <w:t xml:space="preserve"> IDE</w:t>
      </w:r>
      <w:r>
        <w:rPr>
          <w:rStyle w:val="doplnittext"/>
          <w:i w:val="0"/>
          <w:iCs/>
        </w:rPr>
        <w:t xml:space="preserve"> a nainstaluje</w:t>
      </w:r>
      <w:r w:rsidR="003335F4">
        <w:rPr>
          <w:rStyle w:val="doplnittext"/>
          <w:i w:val="0"/>
          <w:iCs/>
        </w:rPr>
        <w:t>me</w:t>
      </w:r>
      <w:r>
        <w:rPr>
          <w:rStyle w:val="doplnittext"/>
          <w:i w:val="0"/>
          <w:iCs/>
        </w:rPr>
        <w:t xml:space="preserve"> do zařízení. Z repozitáře </w:t>
      </w:r>
      <w:hyperlink r:id="rId14" w:history="1">
        <w:r w:rsidRPr="00573AE8">
          <w:rPr>
            <w:rStyle w:val="Hypertextovodkaz"/>
            <w:iCs/>
          </w:rPr>
          <w:t>https://github.com/realfaid/SwitchLiights/tree/Arduino</w:t>
        </w:r>
      </w:hyperlink>
      <w:r>
        <w:rPr>
          <w:rStyle w:val="doplnittext"/>
          <w:i w:val="0"/>
          <w:iCs/>
        </w:rPr>
        <w:t xml:space="preserve"> stáhneme projekt do Arduina a</w:t>
      </w:r>
      <w:r w:rsidR="003335F4">
        <w:rPr>
          <w:rStyle w:val="doplnittext"/>
          <w:i w:val="0"/>
          <w:iCs/>
        </w:rPr>
        <w:t xml:space="preserve"> knihovnu,</w:t>
      </w:r>
      <w:r>
        <w:rPr>
          <w:rStyle w:val="doplnittext"/>
          <w:i w:val="0"/>
          <w:iCs/>
        </w:rPr>
        <w:t xml:space="preserve"> následně </w:t>
      </w:r>
      <w:r w:rsidR="008908BA">
        <w:rPr>
          <w:rStyle w:val="doplnittext"/>
          <w:i w:val="0"/>
          <w:iCs/>
        </w:rPr>
        <w:t xml:space="preserve">projekt </w:t>
      </w:r>
      <w:r>
        <w:rPr>
          <w:rStyle w:val="doplnittext"/>
          <w:i w:val="0"/>
          <w:iCs/>
        </w:rPr>
        <w:t xml:space="preserve">otevřeme v aplikaci </w:t>
      </w:r>
      <w:proofErr w:type="spellStart"/>
      <w:r>
        <w:rPr>
          <w:rStyle w:val="doplnittext"/>
          <w:i w:val="0"/>
          <w:iCs/>
        </w:rPr>
        <w:t>Arduino</w:t>
      </w:r>
      <w:proofErr w:type="spellEnd"/>
      <w:r>
        <w:rPr>
          <w:rStyle w:val="doplnittext"/>
          <w:i w:val="0"/>
          <w:iCs/>
        </w:rPr>
        <w:t>.</w:t>
      </w:r>
    </w:p>
    <w:p w14:paraId="2069AA68" w14:textId="5660309B" w:rsidR="008908BA" w:rsidRDefault="008908BA" w:rsidP="00971A26">
      <w:pPr>
        <w:rPr>
          <w:noProof/>
        </w:rPr>
      </w:pPr>
      <w:r>
        <w:rPr>
          <w:noProof/>
        </w:rPr>
        <w:t>Knihovnu</w:t>
      </w:r>
      <w:r>
        <w:rPr>
          <w:noProof/>
        </w:rPr>
        <w:t>, kterou js</w:t>
      </w:r>
      <w:r>
        <w:rPr>
          <w:noProof/>
        </w:rPr>
        <w:t>m</w:t>
      </w:r>
      <w:r>
        <w:rPr>
          <w:noProof/>
        </w:rPr>
        <w:t>e stáhli,</w:t>
      </w:r>
      <w:r>
        <w:rPr>
          <w:noProof/>
        </w:rPr>
        <w:t xml:space="preserve"> zkopírujeme</w:t>
      </w:r>
      <w:r>
        <w:rPr>
          <w:noProof/>
        </w:rPr>
        <w:t xml:space="preserve"> do složky libraries, která se nachází ve složce Arduino, jenž je umístěna tam, kde jsme si při instalaci vybrali.</w:t>
      </w:r>
    </w:p>
    <w:p w14:paraId="7121CA00" w14:textId="0E3E385E" w:rsidR="00D574AF" w:rsidRDefault="00073BE1" w:rsidP="00971A26">
      <w:r>
        <w:rPr>
          <w:noProof/>
        </w:rPr>
        <w:drawing>
          <wp:inline distT="0" distB="0" distL="0" distR="0" wp14:anchorId="4B6E40BA" wp14:editId="2751F55A">
            <wp:extent cx="6528435" cy="1956435"/>
            <wp:effectExtent l="0" t="0" r="0" b="0"/>
            <wp:docPr id="88" name="obráze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2F4A" w14:textId="1BCC1476" w:rsidR="00D574AF" w:rsidRDefault="00D574AF" w:rsidP="00D574AF">
      <w:pPr>
        <w:rPr>
          <w:noProof/>
        </w:rPr>
      </w:pPr>
      <w:r>
        <w:rPr>
          <w:noProof/>
        </w:rPr>
        <w:t>Následně pomocí kabelu micro-usb připoj</w:t>
      </w:r>
      <w:r>
        <w:rPr>
          <w:noProof/>
        </w:rPr>
        <w:t>íme</w:t>
      </w:r>
      <w:r>
        <w:rPr>
          <w:noProof/>
        </w:rPr>
        <w:t xml:space="preserve"> ESP k vašemu počítači</w:t>
      </w:r>
      <w:r>
        <w:rPr>
          <w:noProof/>
        </w:rPr>
        <w:t>.</w:t>
      </w:r>
    </w:p>
    <w:p w14:paraId="7F39A13F" w14:textId="12C38C17" w:rsidR="00D574AF" w:rsidRDefault="00D574AF" w:rsidP="00D574AF">
      <w:pPr>
        <w:rPr>
          <w:noProof/>
        </w:rPr>
      </w:pPr>
      <w:r>
        <w:rPr>
          <w:noProof/>
        </w:rPr>
        <w:t>Otevřeme aplikaci Arduino a v nástrojích nastavíme hodnoty následovně:</w:t>
      </w:r>
    </w:p>
    <w:p w14:paraId="52DAFF8D" w14:textId="4B47BDD5" w:rsidR="00D574AF" w:rsidRDefault="00073BE1" w:rsidP="00D574AF">
      <w:pPr>
        <w:rPr>
          <w:noProof/>
        </w:rPr>
      </w:pPr>
      <w:r>
        <w:rPr>
          <w:rStyle w:val="doplnittext"/>
          <w:i w:val="0"/>
          <w:iCs/>
          <w:noProof/>
        </w:rPr>
        <w:drawing>
          <wp:inline distT="0" distB="0" distL="0" distR="0" wp14:anchorId="582064C9" wp14:editId="575AA3B8">
            <wp:extent cx="2594610" cy="4486910"/>
            <wp:effectExtent l="0" t="0" r="0" b="0"/>
            <wp:docPr id="90" name="obráze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1772" w14:textId="77777777" w:rsidR="00B74078" w:rsidRPr="00D574AF" w:rsidRDefault="00B74078" w:rsidP="00B74078">
      <w:pPr>
        <w:rPr>
          <w:iCs/>
        </w:rPr>
      </w:pPr>
      <w:r>
        <w:rPr>
          <w:rStyle w:val="doplnittext"/>
          <w:i w:val="0"/>
          <w:iCs/>
        </w:rPr>
        <w:lastRenderedPageBreak/>
        <w:t xml:space="preserve">Dále na řádcích 21 a 22 si do uvozovek napíšete své údaje od </w:t>
      </w:r>
      <w:proofErr w:type="spellStart"/>
      <w:r>
        <w:rPr>
          <w:rStyle w:val="doplnittext"/>
          <w:i w:val="0"/>
          <w:iCs/>
        </w:rPr>
        <w:t>WiFi</w:t>
      </w:r>
      <w:proofErr w:type="spellEnd"/>
      <w:r>
        <w:rPr>
          <w:rStyle w:val="doplnittext"/>
          <w:i w:val="0"/>
          <w:iCs/>
        </w:rPr>
        <w:t>.</w:t>
      </w:r>
    </w:p>
    <w:p w14:paraId="192E4190" w14:textId="613A50A2" w:rsidR="00B74078" w:rsidRDefault="00073BE1" w:rsidP="00B74078">
      <w:pPr>
        <w:rPr>
          <w:noProof/>
        </w:rPr>
      </w:pPr>
      <w:r>
        <w:rPr>
          <w:noProof/>
        </w:rPr>
        <w:drawing>
          <wp:inline distT="0" distB="0" distL="0" distR="0" wp14:anchorId="25BC2DCF" wp14:editId="61359FA4">
            <wp:extent cx="4178300" cy="520700"/>
            <wp:effectExtent l="0" t="0" r="0" b="0"/>
            <wp:docPr id="91" name="obrázek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5E7F" w14:textId="77777777" w:rsidR="00B74078" w:rsidRDefault="00B74078" w:rsidP="00D574AF">
      <w:pPr>
        <w:rPr>
          <w:noProof/>
        </w:rPr>
      </w:pPr>
    </w:p>
    <w:p w14:paraId="57126B13" w14:textId="6F9F7871" w:rsidR="00D574AF" w:rsidRDefault="00B74078" w:rsidP="00D574AF">
      <w:pPr>
        <w:rPr>
          <w:noProof/>
        </w:rPr>
      </w:pPr>
      <w:r>
        <w:rPr>
          <w:noProof/>
        </w:rPr>
        <w:t>Pokud máme v Arduinu vše nastavené, pomocí šipky nahrajeme konfiguraci do ESP.</w:t>
      </w:r>
    </w:p>
    <w:p w14:paraId="327905AC" w14:textId="42473B27" w:rsidR="00D574AF" w:rsidRDefault="00073BE1" w:rsidP="00D574AF">
      <w:pPr>
        <w:rPr>
          <w:noProof/>
        </w:rPr>
      </w:pPr>
      <w:r>
        <w:rPr>
          <w:noProof/>
        </w:rPr>
        <w:drawing>
          <wp:inline distT="0" distB="0" distL="0" distR="0" wp14:anchorId="79522B25" wp14:editId="0B2C6C66">
            <wp:extent cx="2498725" cy="1052830"/>
            <wp:effectExtent l="0" t="0" r="0" b="0"/>
            <wp:docPr id="89" name="obráze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F796" w14:textId="522E207D" w:rsidR="00B74078" w:rsidRDefault="00B74078" w:rsidP="00D574AF">
      <w:pPr>
        <w:rPr>
          <w:noProof/>
        </w:rPr>
      </w:pPr>
    </w:p>
    <w:p w14:paraId="4EA143EF" w14:textId="24851B97" w:rsidR="00B74078" w:rsidRDefault="00B74078" w:rsidP="00D574AF">
      <w:pPr>
        <w:rPr>
          <w:noProof/>
        </w:rPr>
      </w:pPr>
      <w:r>
        <w:rPr>
          <w:noProof/>
        </w:rPr>
        <w:t>Poté co nahrajeme konfiguraci klikneme na sériový monitor</w:t>
      </w:r>
    </w:p>
    <w:p w14:paraId="7DBDD869" w14:textId="1E486DF5" w:rsidR="00D574AF" w:rsidRDefault="00073BE1" w:rsidP="00971A26">
      <w:r>
        <w:rPr>
          <w:noProof/>
        </w:rPr>
        <w:drawing>
          <wp:inline distT="0" distB="0" distL="0" distR="0" wp14:anchorId="3208633C" wp14:editId="47D700D9">
            <wp:extent cx="1913890" cy="1148080"/>
            <wp:effectExtent l="0" t="0" r="0" b="0"/>
            <wp:docPr id="92" name="obrázek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5D2E" w14:textId="77777777" w:rsidR="00355383" w:rsidRDefault="00355383" w:rsidP="00971A26"/>
    <w:p w14:paraId="19927A1D" w14:textId="1E23B992" w:rsidR="00B74078" w:rsidRDefault="00B74078" w:rsidP="00971A26">
      <w:r>
        <w:t>Nastavíme hodnotu následně:</w:t>
      </w:r>
    </w:p>
    <w:p w14:paraId="71B2CC95" w14:textId="06192477" w:rsidR="00B74078" w:rsidRDefault="00073BE1" w:rsidP="00971A26">
      <w:r>
        <w:rPr>
          <w:noProof/>
        </w:rPr>
        <w:drawing>
          <wp:inline distT="0" distB="0" distL="0" distR="0" wp14:anchorId="31005E61" wp14:editId="1A27DB6A">
            <wp:extent cx="3232150" cy="1010285"/>
            <wp:effectExtent l="0" t="0" r="0" b="0"/>
            <wp:docPr id="93" name="obráze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24" t="75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370E" w14:textId="77777777" w:rsidR="00355383" w:rsidRDefault="00355383" w:rsidP="00971A26"/>
    <w:p w14:paraId="1A1CF82C" w14:textId="0FEBE012" w:rsidR="00B74078" w:rsidRDefault="00355383" w:rsidP="00971A26">
      <w:r>
        <w:t>Pokud máme hodnotu nastavenou, na zařízení ESP klikneme na tlačítko restart (</w:t>
      </w:r>
      <w:proofErr w:type="spellStart"/>
      <w:r>
        <w:t>rst</w:t>
      </w:r>
      <w:proofErr w:type="spellEnd"/>
      <w:r>
        <w:t>), poté co se ESP restartuje nám to vypíše řádek, na jehož konci bude IP adresa ESP ve vaší síti.</w:t>
      </w:r>
    </w:p>
    <w:p w14:paraId="66FFC124" w14:textId="0E7FAC11" w:rsidR="00355383" w:rsidRDefault="00073BE1" w:rsidP="00971A26">
      <w:r>
        <w:rPr>
          <w:noProof/>
        </w:rPr>
        <w:drawing>
          <wp:inline distT="0" distB="0" distL="0" distR="0" wp14:anchorId="27C75415" wp14:editId="546A565A">
            <wp:extent cx="2509520" cy="1318260"/>
            <wp:effectExtent l="0" t="0" r="0" b="0"/>
            <wp:docPr id="94" name="obráze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1" b="72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9689" w14:textId="3681D9D3" w:rsidR="00A8351C" w:rsidRDefault="00A8351C" w:rsidP="00971A26">
      <w:r>
        <w:t xml:space="preserve">ESP již můžeme odpojit od počítače. </w:t>
      </w:r>
      <w:r w:rsidR="005E6298">
        <w:t>Nyní můžeme zapojit kabel do zásuvky.</w:t>
      </w:r>
    </w:p>
    <w:p w14:paraId="69BEC532" w14:textId="56A0095F" w:rsidR="00355383" w:rsidRDefault="00355383" w:rsidP="00971A26"/>
    <w:p w14:paraId="1DEFE838" w14:textId="17AC5EEC" w:rsidR="00355383" w:rsidRDefault="00355383" w:rsidP="00971A26"/>
    <w:p w14:paraId="5D267D8C" w14:textId="77777777" w:rsidR="00355383" w:rsidRDefault="00355383" w:rsidP="00971A26">
      <w:r>
        <w:lastRenderedPageBreak/>
        <w:t xml:space="preserve">Když víme IP adresu ESP, stáhneme si </w:t>
      </w:r>
      <w:proofErr w:type="spellStart"/>
      <w:r>
        <w:t>apk</w:t>
      </w:r>
      <w:proofErr w:type="spellEnd"/>
      <w:r>
        <w:t xml:space="preserve"> soubor</w:t>
      </w:r>
    </w:p>
    <w:p w14:paraId="4AC24E83" w14:textId="2DD5CFF2" w:rsidR="00355383" w:rsidRDefault="00355383" w:rsidP="00971A26">
      <w:r>
        <w:t xml:space="preserve">z </w:t>
      </w:r>
      <w:r>
        <w:fldChar w:fldCharType="begin"/>
      </w:r>
      <w:r>
        <w:instrText xml:space="preserve"> HYPERLINK "</w:instrText>
      </w:r>
      <w:r w:rsidRPr="00355383">
        <w:instrText>https://github.com/realfaid/SwitchLiights/tree/main/</w:instrText>
      </w:r>
      <w:r w:rsidRPr="00355383">
        <w:instrText>product</w:instrText>
      </w:r>
      <w:r>
        <w:instrText xml:space="preserve">" </w:instrText>
      </w:r>
      <w:r>
        <w:fldChar w:fldCharType="separate"/>
      </w:r>
      <w:r w:rsidRPr="000A1C33">
        <w:rPr>
          <w:rStyle w:val="Hypertextovodkaz"/>
        </w:rPr>
        <w:t>https://github.com/realfaid/SwitchLiights/tree/main/</w:t>
      </w:r>
      <w:r w:rsidRPr="000A1C33">
        <w:rPr>
          <w:rStyle w:val="Hypertextovodkaz"/>
        </w:rPr>
        <w:t>product</w:t>
      </w:r>
      <w:r>
        <w:fldChar w:fldCharType="end"/>
      </w:r>
    </w:p>
    <w:p w14:paraId="0734B6B1" w14:textId="2DB55CE1" w:rsidR="00AE5A75" w:rsidRPr="00A8351C" w:rsidRDefault="00A8351C" w:rsidP="00971A26">
      <w:pPr>
        <w:rPr>
          <w:rStyle w:val="doplnittext"/>
          <w:i w:val="0"/>
        </w:rPr>
      </w:pPr>
      <w:r>
        <w:t xml:space="preserve">Aplikaci nainstalujeme na mobilní zařízení se systémem android a otevřeme. Po otevření aplikace přejdeme do </w:t>
      </w:r>
      <w:proofErr w:type="gramStart"/>
      <w:r>
        <w:t>nastavení</w:t>
      </w:r>
      <w:proofErr w:type="gramEnd"/>
      <w:r>
        <w:t xml:space="preserve"> kde zadáme IP adresu ESP, kterou již známe, a klikneme na uložit. Po tomhle kroku je vše připraveno k používání.</w:t>
      </w:r>
    </w:p>
    <w:p w14:paraId="0B68EB74" w14:textId="2AD0FB81" w:rsidR="00075224" w:rsidRDefault="00075224" w:rsidP="00355383">
      <w:pPr>
        <w:pStyle w:val="Nadpis1"/>
        <w:numPr>
          <w:ilvl w:val="0"/>
          <w:numId w:val="0"/>
        </w:numPr>
        <w:ind w:left="431"/>
      </w:pPr>
      <w:bookmarkStart w:id="4" w:name="_Toc58789428"/>
      <w:r>
        <w:lastRenderedPageBreak/>
        <w:t>Praktická část projektu</w:t>
      </w:r>
      <w:bookmarkEnd w:id="4"/>
    </w:p>
    <w:p w14:paraId="2E4D3F95" w14:textId="21F9E4E8" w:rsidR="00075224" w:rsidRDefault="00075224" w:rsidP="00CE085D">
      <w:r>
        <w:t>Aplikaci píšeme ve vývojovém prostředí Android studio v jazyku Java, ten jsme si vybrali, protože již s tímto jazykem máme nějaké zkušenosti a znalosti, které jsme chtěli rozvinout dále. Aplikace si uloženou IP adresu ESP, kterou zapisujeme v aplikaci, uloží do souboru, se kterého to následně čte, to z</w:t>
      </w:r>
      <w:r w:rsidR="00CE085D">
        <w:t> </w:t>
      </w:r>
      <w:r>
        <w:t>důvodu</w:t>
      </w:r>
      <w:r w:rsidR="00CE085D">
        <w:t>,</w:t>
      </w:r>
      <w:r>
        <w:t xml:space="preserve"> aby po vypnutí aplikace zůstala IP adresa ESP furt uložená. </w:t>
      </w:r>
    </w:p>
    <w:p w14:paraId="3C46ED9B" w14:textId="08162476" w:rsidR="00075224" w:rsidRDefault="00075224" w:rsidP="00075224"/>
    <w:p w14:paraId="54816B7A" w14:textId="48D57305" w:rsidR="00075224" w:rsidRDefault="00CE085D" w:rsidP="00CE085D">
      <w:r>
        <w:t>Zařízení ESP má konfiguraci napsanou v </w:t>
      </w:r>
      <w:proofErr w:type="spellStart"/>
      <w:r>
        <w:t>Arduinu</w:t>
      </w:r>
      <w:proofErr w:type="spellEnd"/>
      <w:r>
        <w:t xml:space="preserve">, ve kterém se píše jazykem </w:t>
      </w:r>
      <w:proofErr w:type="spellStart"/>
      <w:r>
        <w:t>Wiring</w:t>
      </w:r>
      <w:proofErr w:type="spellEnd"/>
      <w:r>
        <w:t>, ten vychází z C a C++.</w:t>
      </w:r>
    </w:p>
    <w:p w14:paraId="3FAA5292" w14:textId="042E7705" w:rsidR="00CE085D" w:rsidRDefault="00CE085D" w:rsidP="00075224"/>
    <w:p w14:paraId="0598B557" w14:textId="1FBD2F16" w:rsidR="00CE085D" w:rsidRDefault="00CE085D" w:rsidP="00CE085D">
      <w:r>
        <w:t>Naše aplikace má následující třídy s různými parametry a metodami.</w:t>
      </w:r>
    </w:p>
    <w:p w14:paraId="6E2D4104" w14:textId="2D150998" w:rsidR="00CE085D" w:rsidRPr="00075224" w:rsidRDefault="00CE085D" w:rsidP="00075224">
      <w:r>
        <w:t>Zde je diagram tříd:</w:t>
      </w:r>
      <w:r w:rsidRPr="00CE085D">
        <w:t xml:space="preserve"> </w:t>
      </w:r>
      <w:r w:rsidR="00073BE1">
        <w:rPr>
          <w:noProof/>
        </w:rPr>
        <w:drawing>
          <wp:inline distT="0" distB="0" distL="0" distR="0" wp14:anchorId="54E72827" wp14:editId="5D269AFF">
            <wp:extent cx="6304915" cy="4370070"/>
            <wp:effectExtent l="0" t="0" r="0" b="0"/>
            <wp:docPr id="96" name="obráze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19C" w14:textId="0734B0A2" w:rsidR="00633F16" w:rsidRDefault="005B6323" w:rsidP="00355383">
      <w:pPr>
        <w:pStyle w:val="Nadpis1"/>
        <w:numPr>
          <w:ilvl w:val="0"/>
          <w:numId w:val="0"/>
        </w:numPr>
        <w:ind w:left="431"/>
      </w:pPr>
      <w:bookmarkStart w:id="5" w:name="_Toc58789429"/>
      <w:r>
        <w:lastRenderedPageBreak/>
        <w:t>Ovládání</w:t>
      </w:r>
      <w:bookmarkEnd w:id="5"/>
    </w:p>
    <w:p w14:paraId="7CAC1678" w14:textId="510C6A4C" w:rsidR="00355383" w:rsidRDefault="00A8351C" w:rsidP="00355383">
      <w:r>
        <w:t xml:space="preserve">LED světýlka budou ovládány pomocí mobilní aplikace </w:t>
      </w:r>
      <w:proofErr w:type="spellStart"/>
      <w:r>
        <w:t>SwitchLiights</w:t>
      </w:r>
      <w:proofErr w:type="spellEnd"/>
      <w:r>
        <w:t>, ta se bude na mobilním telefonu se systémem android ovládat dotykem.</w:t>
      </w:r>
    </w:p>
    <w:p w14:paraId="084EEC25" w14:textId="77777777" w:rsidR="00655CFE" w:rsidRDefault="00655CFE" w:rsidP="00355383"/>
    <w:p w14:paraId="6456C657" w14:textId="0BD676F3" w:rsidR="00655CFE" w:rsidRDefault="00655CFE" w:rsidP="00355383">
      <w:r>
        <w:t>V aplikaci si budete moci nastavit pro diody různé barvy, které zde budou již p</w:t>
      </w:r>
      <w:r w:rsidR="00073BE1">
        <w:t>ř</w:t>
      </w:r>
      <w:r>
        <w:t>ed</w:t>
      </w:r>
      <w:r w:rsidR="00073BE1">
        <w:t xml:space="preserve"> </w:t>
      </w:r>
      <w:r>
        <w:t>chystané na výběr, a také si můžete změnit režim svícení diod, bude zde před</w:t>
      </w:r>
      <w:r w:rsidR="00073BE1">
        <w:t xml:space="preserve"> </w:t>
      </w:r>
      <w:r>
        <w:t>chystané blikání, s rozdílnou intenzitou, a svícení.</w:t>
      </w:r>
    </w:p>
    <w:p w14:paraId="3869484D" w14:textId="12FBD21B" w:rsidR="00FA3ABF" w:rsidRDefault="00FA3ABF" w:rsidP="00CE085D">
      <w:pPr>
        <w:pStyle w:val="Nadpis1"/>
        <w:numPr>
          <w:ilvl w:val="0"/>
          <w:numId w:val="0"/>
        </w:numPr>
        <w:ind w:left="431"/>
      </w:pPr>
      <w:bookmarkStart w:id="6" w:name="_Toc37577734"/>
      <w:bookmarkStart w:id="7" w:name="_Toc58789430"/>
      <w:r>
        <w:lastRenderedPageBreak/>
        <w:t>Závěr</w:t>
      </w:r>
      <w:bookmarkEnd w:id="6"/>
      <w:bookmarkEnd w:id="7"/>
    </w:p>
    <w:p w14:paraId="18859BC0" w14:textId="7D0E8D87" w:rsidR="001F1611" w:rsidRDefault="00CE085D" w:rsidP="00CE085D">
      <w:r>
        <w:t>Aktuální verze projektu je z </w:t>
      </w:r>
      <w:proofErr w:type="gramStart"/>
      <w:r>
        <w:t>90%</w:t>
      </w:r>
      <w:proofErr w:type="gramEnd"/>
      <w:r>
        <w:t xml:space="preserve"> dokončena. Je potřeba ještě dodělat ikonku aplikace, </w:t>
      </w:r>
      <w:r w:rsidR="001F1611">
        <w:t>a dopsat návod používání aplikace v aplikaci, informace o projektu v aplikaci a dodělání drobných chyb.</w:t>
      </w:r>
    </w:p>
    <w:p w14:paraId="32585F57" w14:textId="77777777" w:rsidR="001F1611" w:rsidRDefault="001F1611" w:rsidP="00CE085D"/>
    <w:p w14:paraId="032EE1D8" w14:textId="3B77C6B3" w:rsidR="00CE085D" w:rsidRDefault="001F1611" w:rsidP="00CE085D">
      <w:r>
        <w:t>Do budoucna máme v plánu přidat do aplikace nové funkce a zkusit jinak vyřešit propojení mezi ESP a mobilním telefonem.</w:t>
      </w:r>
      <w:r w:rsidR="00CE085D">
        <w:t xml:space="preserve"> </w:t>
      </w:r>
    </w:p>
    <w:p w14:paraId="6E2E935D" w14:textId="77777777" w:rsidR="00CE085D" w:rsidRDefault="00CE085D" w:rsidP="00CE085D"/>
    <w:p w14:paraId="5863688F" w14:textId="77777777" w:rsidR="00CE085D" w:rsidRDefault="00CE085D"/>
    <w:p w14:paraId="3A078884" w14:textId="77D65B5D" w:rsidR="00FA3ABF" w:rsidRDefault="00FA3ABF"/>
    <w:p w14:paraId="4E0D01ED" w14:textId="473DF742" w:rsidR="00FA3ABF" w:rsidRDefault="00FA3ABF" w:rsidP="00CE085D">
      <w:pPr>
        <w:pStyle w:val="Nadpis1"/>
        <w:numPr>
          <w:ilvl w:val="0"/>
          <w:numId w:val="0"/>
        </w:numPr>
        <w:ind w:left="431"/>
      </w:pPr>
      <w:bookmarkStart w:id="8" w:name="_Toc37577735"/>
      <w:bookmarkStart w:id="9" w:name="_Toc58789431"/>
      <w:r>
        <w:lastRenderedPageBreak/>
        <w:t>seznam použit</w:t>
      </w:r>
      <w:bookmarkEnd w:id="8"/>
      <w:r w:rsidR="00CE085D">
        <w:t>ých zdrojů</w:t>
      </w:r>
      <w:bookmarkEnd w:id="9"/>
    </w:p>
    <w:p w14:paraId="19C07E75" w14:textId="075A8D29" w:rsidR="00FA3ABF" w:rsidRDefault="00073BE1">
      <w:r>
        <w:t xml:space="preserve">Android Development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Beginners</w:t>
      </w:r>
      <w:proofErr w:type="spellEnd"/>
      <w:r>
        <w:t xml:space="preserve"> - Full</w:t>
      </w:r>
      <w:proofErr w:type="gramEnd"/>
      <w:r>
        <w:t xml:space="preserve"> </w:t>
      </w:r>
      <w:proofErr w:type="spellStart"/>
      <w:r>
        <w:t>Course</w:t>
      </w:r>
      <w:proofErr w:type="spellEnd"/>
      <w:r>
        <w:t xml:space="preserve"> - YouTube. </w:t>
      </w:r>
      <w:r>
        <w:rPr>
          <w:i/>
          <w:iCs/>
        </w:rPr>
        <w:t>YouTube</w:t>
      </w:r>
      <w:r>
        <w:t xml:space="preserve"> [online]. Copyright © 2020 Google LLC [cit. 13.12.2020]. Dostupné z: </w:t>
      </w:r>
      <w:hyperlink r:id="rId23" w:history="1">
        <w:r>
          <w:rPr>
            <w:rStyle w:val="Hypertextovodkaz"/>
          </w:rPr>
          <w:t>https://www.youtube.com/watch?v=fis26HvvDII&amp;list=WL&amp;index=27&amp;t=2409s&amp;ab_channel=freeCodeCamp.or</w:t>
        </w:r>
      </w:hyperlink>
    </w:p>
    <w:p w14:paraId="6E6C559E" w14:textId="78BC145B" w:rsidR="00073BE1" w:rsidRDefault="00073BE1" w:rsidP="00073BE1">
      <w:pPr>
        <w:pStyle w:val="quote"/>
      </w:pPr>
      <w:proofErr w:type="spellStart"/>
      <w:r>
        <w:t>Impresum</w:t>
      </w:r>
      <w:proofErr w:type="spellEnd"/>
      <w:r>
        <w:t xml:space="preserve">. [online]. Dostupné z: </w:t>
      </w:r>
      <w:hyperlink r:id="rId24" w:history="1">
        <w:r>
          <w:rPr>
            <w:rStyle w:val="Hypertextovodkaz"/>
          </w:rPr>
          <w:t>https://publi.cz/books/275/Impresum.html?fbclid=IwAR06fJRh-wMkFjGkiXO8h7tF3iOMWl5hUZ6Ey4ePEwurJjAnPW2BG_vWOdM</w:t>
        </w:r>
      </w:hyperlink>
    </w:p>
    <w:p w14:paraId="64F6D02F" w14:textId="0FD09BAC" w:rsidR="00073BE1" w:rsidRDefault="00073BE1" w:rsidP="00073BE1">
      <w:pPr>
        <w:pStyle w:val="quote"/>
      </w:pPr>
      <w:proofErr w:type="spellStart"/>
      <w:r>
        <w:t>Parthao</w:t>
      </w:r>
      <w:proofErr w:type="spellEnd"/>
      <w:r>
        <w:t xml:space="preserve"> </w:t>
      </w:r>
      <w:proofErr w:type="gramStart"/>
      <w:r>
        <w:t>Lad - YouTube</w:t>
      </w:r>
      <w:proofErr w:type="gramEnd"/>
      <w:r>
        <w:t xml:space="preserve">. </w:t>
      </w:r>
      <w:r>
        <w:rPr>
          <w:i/>
          <w:iCs/>
        </w:rPr>
        <w:t>YouTube</w:t>
      </w:r>
      <w:r>
        <w:t xml:space="preserve"> [online]. Copyright © 2020 Google LLC [cit. 13.12.2020]. Dostupné z: </w:t>
      </w:r>
      <w:hyperlink r:id="rId25" w:history="1">
        <w:r>
          <w:rPr>
            <w:rStyle w:val="Hypertextovodkaz"/>
          </w:rPr>
          <w:t>https://www.youtube.com/channel/UCwDwNIcAXmpqiqYlKJ7SMrw/videos</w:t>
        </w:r>
      </w:hyperlink>
    </w:p>
    <w:p w14:paraId="4220999C" w14:textId="77777777" w:rsidR="00073BE1" w:rsidRDefault="00073BE1" w:rsidP="00073BE1">
      <w:pPr>
        <w:rPr>
          <w:rStyle w:val="doplnittext"/>
          <w:i w:val="0"/>
          <w:iCs/>
        </w:rPr>
      </w:pPr>
      <w:proofErr w:type="spellStart"/>
      <w:r>
        <w:t>Twinkly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lit </w:t>
      </w:r>
      <w:proofErr w:type="spellStart"/>
      <w:r>
        <w:t>Christmas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600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gramStart"/>
      <w:r>
        <w:t>Depot - YouTube</w:t>
      </w:r>
      <w:proofErr w:type="gramEnd"/>
      <w:r>
        <w:t xml:space="preserve">. </w:t>
      </w:r>
      <w:r>
        <w:rPr>
          <w:i/>
          <w:iCs/>
        </w:rPr>
        <w:t>YouTube</w:t>
      </w:r>
      <w:r>
        <w:t xml:space="preserve"> [online]. Copyright © 2020 Google LLC [cit. 13.12.2020]. Dostupné z: </w:t>
      </w:r>
      <w:hyperlink r:id="rId26" w:history="1">
        <w:r>
          <w:rPr>
            <w:rStyle w:val="Hypertextovodkaz"/>
          </w:rPr>
          <w:t>https://www.youtube.com/watch?v=g4CEtVZaXVg&amp;ab_channel=SvendDiesel</w:t>
        </w:r>
      </w:hyperlink>
    </w:p>
    <w:p w14:paraId="50F0D4CD" w14:textId="77777777" w:rsidR="00073BE1" w:rsidRDefault="00073BE1" w:rsidP="00073BE1">
      <w:pPr>
        <w:pStyle w:val="quote"/>
      </w:pPr>
    </w:p>
    <w:p w14:paraId="6265DB58" w14:textId="77777777" w:rsidR="00073BE1" w:rsidRDefault="00073BE1" w:rsidP="00073BE1">
      <w:pPr>
        <w:pStyle w:val="quote"/>
      </w:pPr>
    </w:p>
    <w:p w14:paraId="1DEBC39D" w14:textId="77777777" w:rsidR="00073BE1" w:rsidRDefault="00073BE1"/>
    <w:p w14:paraId="08C01B62" w14:textId="77777777" w:rsidR="00FA3ABF" w:rsidRDefault="00FA3ABF"/>
    <w:p w14:paraId="4CE74003" w14:textId="77777777" w:rsidR="00FA3ABF" w:rsidRDefault="00FA3ABF">
      <w:bookmarkStart w:id="10" w:name="_Toc420374803"/>
    </w:p>
    <w:p w14:paraId="5E8FA2E2" w14:textId="77777777" w:rsidR="00FA3ABF" w:rsidRDefault="00FA3ABF"/>
    <w:bookmarkEnd w:id="10"/>
    <w:p w14:paraId="10109E1F" w14:textId="77777777" w:rsidR="00FA3ABF" w:rsidRDefault="00FA3ABF"/>
    <w:sectPr w:rsidR="00FA3ABF" w:rsidSect="002C2907">
      <w:headerReference w:type="default" r:id="rId27"/>
      <w:pgSz w:w="11907" w:h="16840" w:code="9"/>
      <w:pgMar w:top="1701" w:right="1134" w:bottom="1134" w:left="1134" w:header="851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92536" w14:textId="77777777" w:rsidR="00920FA8" w:rsidRDefault="00920FA8">
      <w:r>
        <w:separator/>
      </w:r>
    </w:p>
  </w:endnote>
  <w:endnote w:type="continuationSeparator" w:id="0">
    <w:p w14:paraId="73E4F621" w14:textId="77777777" w:rsidR="00920FA8" w:rsidRDefault="0092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45487" w14:textId="77777777" w:rsidR="00FA3ABF" w:rsidRDefault="00FA3ABF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40AB7CDC" w14:textId="77777777" w:rsidR="00FA3ABF" w:rsidRDefault="00FA3AB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BD36" w14:textId="77777777" w:rsidR="00FA3ABF" w:rsidRDefault="00FA3ABF">
    <w:pPr>
      <w:pStyle w:val="Zpat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0E709" w14:textId="77777777" w:rsidR="00920FA8" w:rsidRDefault="00920FA8">
      <w:r>
        <w:separator/>
      </w:r>
    </w:p>
  </w:footnote>
  <w:footnote w:type="continuationSeparator" w:id="0">
    <w:p w14:paraId="679A1DAF" w14:textId="77777777" w:rsidR="00920FA8" w:rsidRDefault="00920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BD328" w14:textId="77777777" w:rsidR="00FA3ABF" w:rsidRDefault="00FA3ABF">
    <w:pPr>
      <w:pStyle w:val="Zhlav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050843E" w14:textId="77777777" w:rsidR="00FA3ABF" w:rsidRDefault="00FA3ABF">
    <w:pPr>
      <w:pStyle w:val="Zhlav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3945B" w14:textId="77777777" w:rsidR="005B6323" w:rsidRDefault="005B6323">
    <w:pPr>
      <w:pStyle w:val="Zhlav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0EF4DC9" w14:textId="77777777" w:rsidR="005B6323" w:rsidRDefault="005B632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46935" w14:textId="77777777" w:rsidR="00FA3ABF" w:rsidRDefault="00FA3ABF" w:rsidP="004200FD">
    <w:pPr>
      <w:pStyle w:val="Zhlav"/>
      <w:tabs>
        <w:tab w:val="clear" w:pos="4536"/>
        <w:tab w:val="clear" w:pos="9072"/>
        <w:tab w:val="right" w:pos="8789"/>
      </w:tabs>
      <w:ind w:right="-57"/>
      <w:jc w:val="both"/>
      <w:rPr>
        <w:i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665C9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7428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74F7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16B9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868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C252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403B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280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DE7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29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E5E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4B12EBE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7103397"/>
    <w:multiLevelType w:val="singleLevel"/>
    <w:tmpl w:val="A54AB2B8"/>
    <w:lvl w:ilvl="0">
      <w:start w:val="1"/>
      <w:numFmt w:val="decimal"/>
      <w:lvlText w:val="P %1 :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0FC24351"/>
    <w:multiLevelType w:val="hybridMultilevel"/>
    <w:tmpl w:val="CFFC6BC6"/>
    <w:lvl w:ilvl="0" w:tplc="EC56463A">
      <w:start w:val="1"/>
      <w:numFmt w:val="decimal"/>
      <w:pStyle w:val="Literatura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</w:rPr>
    </w:lvl>
  </w:abstractNum>
  <w:abstractNum w:abstractNumId="15" w15:restartNumberingAfterBreak="0">
    <w:nsid w:val="4E5D7BD8"/>
    <w:multiLevelType w:val="multilevel"/>
    <w:tmpl w:val="5A28123A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FB33A2D"/>
    <w:multiLevelType w:val="hybridMultilevel"/>
    <w:tmpl w:val="3A72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/>
          <w:i/>
          <w:sz w:val="24"/>
          <w:u w:val="none"/>
        </w:rPr>
      </w:lvl>
    </w:lvlOverride>
  </w:num>
  <w:num w:numId="2">
    <w:abstractNumId w:val="15"/>
  </w:num>
  <w:num w:numId="3">
    <w:abstractNumId w:val="14"/>
  </w:num>
  <w:num w:numId="4">
    <w:abstractNumId w:val="16"/>
  </w:num>
  <w:num w:numId="5">
    <w:abstractNumId w:val="13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37"/>
    <w:rsid w:val="00043948"/>
    <w:rsid w:val="00043D1B"/>
    <w:rsid w:val="00073BE1"/>
    <w:rsid w:val="00075224"/>
    <w:rsid w:val="0012562D"/>
    <w:rsid w:val="001717A4"/>
    <w:rsid w:val="001A03ED"/>
    <w:rsid w:val="001A4A71"/>
    <w:rsid w:val="001C61A6"/>
    <w:rsid w:val="001F1611"/>
    <w:rsid w:val="001F4BFC"/>
    <w:rsid w:val="002009FF"/>
    <w:rsid w:val="002823F5"/>
    <w:rsid w:val="00287AE6"/>
    <w:rsid w:val="002A12CC"/>
    <w:rsid w:val="002C2907"/>
    <w:rsid w:val="002C5B37"/>
    <w:rsid w:val="003335F4"/>
    <w:rsid w:val="00355383"/>
    <w:rsid w:val="003606D9"/>
    <w:rsid w:val="003730B1"/>
    <w:rsid w:val="003873E1"/>
    <w:rsid w:val="003B2B9F"/>
    <w:rsid w:val="003D7D11"/>
    <w:rsid w:val="004200FD"/>
    <w:rsid w:val="00466AF9"/>
    <w:rsid w:val="00502136"/>
    <w:rsid w:val="005125D1"/>
    <w:rsid w:val="005444C8"/>
    <w:rsid w:val="00553505"/>
    <w:rsid w:val="005B6323"/>
    <w:rsid w:val="005E6298"/>
    <w:rsid w:val="006279D4"/>
    <w:rsid w:val="00633F16"/>
    <w:rsid w:val="00655CFE"/>
    <w:rsid w:val="0066219A"/>
    <w:rsid w:val="00665C92"/>
    <w:rsid w:val="00781332"/>
    <w:rsid w:val="00795DA3"/>
    <w:rsid w:val="007C3804"/>
    <w:rsid w:val="008201E7"/>
    <w:rsid w:val="0083359E"/>
    <w:rsid w:val="008908BA"/>
    <w:rsid w:val="008E72AE"/>
    <w:rsid w:val="008F4064"/>
    <w:rsid w:val="00920FA8"/>
    <w:rsid w:val="0093141B"/>
    <w:rsid w:val="00946415"/>
    <w:rsid w:val="00961587"/>
    <w:rsid w:val="00965CED"/>
    <w:rsid w:val="00971A26"/>
    <w:rsid w:val="009A027A"/>
    <w:rsid w:val="009B4361"/>
    <w:rsid w:val="00A50855"/>
    <w:rsid w:val="00A53B98"/>
    <w:rsid w:val="00A54478"/>
    <w:rsid w:val="00A67D31"/>
    <w:rsid w:val="00A8351C"/>
    <w:rsid w:val="00AB1737"/>
    <w:rsid w:val="00AE5A75"/>
    <w:rsid w:val="00AF47F3"/>
    <w:rsid w:val="00B26B77"/>
    <w:rsid w:val="00B74078"/>
    <w:rsid w:val="00BD3ABB"/>
    <w:rsid w:val="00C47542"/>
    <w:rsid w:val="00C5622F"/>
    <w:rsid w:val="00C723C9"/>
    <w:rsid w:val="00C95710"/>
    <w:rsid w:val="00CC4D14"/>
    <w:rsid w:val="00CE085D"/>
    <w:rsid w:val="00CF65E1"/>
    <w:rsid w:val="00D5716B"/>
    <w:rsid w:val="00D574AF"/>
    <w:rsid w:val="00DE7910"/>
    <w:rsid w:val="00E115D1"/>
    <w:rsid w:val="00E12052"/>
    <w:rsid w:val="00E40621"/>
    <w:rsid w:val="00EC52CD"/>
    <w:rsid w:val="00F433EA"/>
    <w:rsid w:val="00F43695"/>
    <w:rsid w:val="00F72AC0"/>
    <w:rsid w:val="00FA3ABF"/>
    <w:rsid w:val="00FC7A73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1B325F"/>
  <w15:chartTrackingRefBased/>
  <w15:docId w15:val="{D75A0C5B-4A94-41D0-BF1B-A57EBA53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aliases w:val="Písmo obyčejného textu"/>
    <w:qFormat/>
    <w:rsid w:val="003606D9"/>
    <w:pPr>
      <w:spacing w:line="360" w:lineRule="auto"/>
    </w:pPr>
    <w:rPr>
      <w:sz w:val="24"/>
    </w:rPr>
  </w:style>
  <w:style w:type="paragraph" w:styleId="Nadpis1">
    <w:name w:val="heading 1"/>
    <w:basedOn w:val="Normln"/>
    <w:next w:val="Normln"/>
    <w:qFormat/>
    <w:rsid w:val="00971A26"/>
    <w:pPr>
      <w:keepNext/>
      <w:pageBreakBefore/>
      <w:numPr>
        <w:numId w:val="2"/>
      </w:numPr>
      <w:spacing w:before="120" w:after="120"/>
      <w:ind w:left="431" w:hanging="431"/>
      <w:outlineLvl w:val="0"/>
    </w:pPr>
    <w:rPr>
      <w:b/>
      <w:caps/>
      <w:color w:val="0070C0"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971A26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b/>
      <w:color w:val="0070C0"/>
      <w:sz w:val="28"/>
      <w:szCs w:val="28"/>
    </w:rPr>
  </w:style>
  <w:style w:type="paragraph" w:styleId="Nadpis3">
    <w:name w:val="heading 3"/>
    <w:basedOn w:val="Normln"/>
    <w:next w:val="Normln"/>
    <w:qFormat/>
    <w:rsid w:val="00971A26"/>
    <w:pPr>
      <w:keepNext/>
      <w:numPr>
        <w:ilvl w:val="2"/>
        <w:numId w:val="2"/>
      </w:numPr>
      <w:spacing w:before="240" w:after="120"/>
      <w:outlineLvl w:val="2"/>
    </w:pPr>
    <w:rPr>
      <w:b/>
      <w:color w:val="0070C0"/>
      <w:szCs w:val="24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 w:after="120"/>
      <w:ind w:left="862" w:hanging="862"/>
      <w:outlineLvl w:val="3"/>
    </w:pPr>
    <w:rPr>
      <w:i/>
    </w:rPr>
  </w:style>
  <w:style w:type="paragraph" w:styleId="Nadpis5">
    <w:name w:val="heading 5"/>
    <w:basedOn w:val="Normln"/>
    <w:next w:val="Normln"/>
    <w:qFormat/>
    <w:pPr>
      <w:numPr>
        <w:ilvl w:val="4"/>
        <w:numId w:val="2"/>
      </w:numPr>
      <w:spacing w:before="240" w:after="120"/>
      <w:ind w:left="1009" w:hanging="1009"/>
      <w:outlineLvl w:val="4"/>
    </w:pPr>
  </w:style>
  <w:style w:type="paragraph" w:styleId="Nadpis6">
    <w:name w:val="heading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Nadpis9">
    <w:name w:val="heading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kladntext">
    <w:name w:val="Body Text"/>
    <w:basedOn w:val="Normln"/>
    <w:rPr>
      <w:color w:val="000000"/>
    </w:rPr>
  </w:style>
  <w:style w:type="paragraph" w:customStyle="1" w:styleId="nasted">
    <w:name w:val="na střed"/>
    <w:basedOn w:val="Normln"/>
    <w:rsid w:val="00FC7A73"/>
    <w:pPr>
      <w:jc w:val="center"/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Obsah2">
    <w:name w:val="toc 2"/>
    <w:basedOn w:val="Normln"/>
    <w:next w:val="Normln"/>
    <w:autoRedefine/>
    <w:semiHidden/>
    <w:rsid w:val="003B2B9F"/>
    <w:pPr>
      <w:tabs>
        <w:tab w:val="left" w:pos="851"/>
        <w:tab w:val="right" w:leader="dot" w:pos="8789"/>
      </w:tabs>
      <w:ind w:left="240"/>
    </w:pPr>
    <w:rPr>
      <w:sz w:val="22"/>
      <w:szCs w:val="22"/>
    </w:rPr>
  </w:style>
  <w:style w:type="paragraph" w:styleId="Obsah1">
    <w:name w:val="toc 1"/>
    <w:basedOn w:val="Normln"/>
    <w:next w:val="Normln"/>
    <w:autoRedefine/>
    <w:uiPriority w:val="39"/>
    <w:pPr>
      <w:tabs>
        <w:tab w:val="left" w:pos="284"/>
        <w:tab w:val="left" w:pos="480"/>
        <w:tab w:val="right" w:leader="dot" w:pos="8778"/>
      </w:tabs>
      <w:spacing w:before="120"/>
    </w:pPr>
    <w:rPr>
      <w:b/>
      <w:bCs/>
      <w:caps/>
      <w:noProof/>
      <w:sz w:val="22"/>
      <w:szCs w:val="28"/>
    </w:rPr>
  </w:style>
  <w:style w:type="paragraph" w:styleId="Obsah3">
    <w:name w:val="toc 3"/>
    <w:basedOn w:val="Normln"/>
    <w:next w:val="Normln"/>
    <w:autoRedefine/>
    <w:semiHidden/>
    <w:pPr>
      <w:tabs>
        <w:tab w:val="left" w:pos="1134"/>
        <w:tab w:val="right" w:leader="dot" w:pos="8789"/>
      </w:tabs>
      <w:ind w:left="480"/>
    </w:pPr>
    <w:rPr>
      <w:iCs/>
      <w:sz w:val="22"/>
      <w:szCs w:val="24"/>
    </w:rPr>
  </w:style>
  <w:style w:type="paragraph" w:customStyle="1" w:styleId="Prohlen">
    <w:name w:val="Prohlášení"/>
    <w:basedOn w:val="Normln"/>
    <w:rsid w:val="00E40621"/>
    <w:pPr>
      <w:spacing w:after="240"/>
    </w:pPr>
    <w:rPr>
      <w:b/>
      <w:sz w:val="28"/>
    </w:rPr>
  </w:style>
  <w:style w:type="paragraph" w:customStyle="1" w:styleId="msto">
    <w:name w:val="místo"/>
    <w:basedOn w:val="Normln"/>
    <w:rsid w:val="00E40621"/>
    <w:pPr>
      <w:tabs>
        <w:tab w:val="left" w:pos="284"/>
        <w:tab w:val="right" w:pos="7371"/>
      </w:tabs>
      <w:spacing w:before="960"/>
    </w:p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ind w:left="480" w:hanging="480"/>
    </w:pPr>
    <w:rPr>
      <w:noProof/>
    </w:rPr>
  </w:style>
  <w:style w:type="paragraph" w:customStyle="1" w:styleId="Literatura">
    <w:name w:val="Literatura"/>
    <w:basedOn w:val="Normln"/>
    <w:pPr>
      <w:numPr>
        <w:numId w:val="5"/>
      </w:numPr>
      <w:tabs>
        <w:tab w:val="clear" w:pos="720"/>
        <w:tab w:val="num" w:pos="567"/>
      </w:tabs>
      <w:spacing w:before="60"/>
      <w:ind w:left="567" w:hanging="567"/>
      <w:jc w:val="both"/>
    </w:pPr>
  </w:style>
  <w:style w:type="paragraph" w:customStyle="1" w:styleId="nazevprojektu">
    <w:name w:val="nazev_projektu"/>
    <w:basedOn w:val="Normln"/>
    <w:next w:val="Normln"/>
    <w:rsid w:val="00781332"/>
    <w:pPr>
      <w:spacing w:before="840" w:after="840"/>
      <w:jc w:val="center"/>
    </w:pPr>
    <w:rPr>
      <w:b/>
      <w:caps/>
      <w:sz w:val="44"/>
    </w:rPr>
  </w:style>
  <w:style w:type="character" w:customStyle="1" w:styleId="doplnittext">
    <w:name w:val="doplnit text"/>
    <w:rsid w:val="00043948"/>
    <w:rPr>
      <w:rFonts w:ascii="Times New Roman" w:hAnsi="Times New Roman"/>
      <w:i/>
      <w:sz w:val="24"/>
    </w:rPr>
  </w:style>
  <w:style w:type="paragraph" w:customStyle="1" w:styleId="NadpisHlavniNecisl">
    <w:name w:val="NadpisHlavniNecisl"/>
    <w:basedOn w:val="Nadpis1"/>
    <w:rsid w:val="00043948"/>
    <w:pPr>
      <w:numPr>
        <w:numId w:val="0"/>
      </w:numPr>
    </w:pPr>
  </w:style>
  <w:style w:type="paragraph" w:customStyle="1" w:styleId="nazevkoly">
    <w:name w:val="nazev_školy"/>
    <w:basedOn w:val="nazevprojektu"/>
    <w:rsid w:val="00FC7A73"/>
    <w:pPr>
      <w:spacing w:before="240"/>
    </w:pPr>
    <w:rPr>
      <w:bCs/>
      <w:caps w:val="0"/>
      <w:sz w:val="32"/>
      <w:szCs w:val="28"/>
    </w:rPr>
  </w:style>
  <w:style w:type="paragraph" w:customStyle="1" w:styleId="jmno">
    <w:name w:val="jméno"/>
    <w:aliases w:val="rok"/>
    <w:basedOn w:val="Normln"/>
    <w:rsid w:val="003606D9"/>
    <w:pPr>
      <w:tabs>
        <w:tab w:val="right" w:pos="8505"/>
      </w:tabs>
      <w:spacing w:before="3480"/>
    </w:pPr>
  </w:style>
  <w:style w:type="paragraph" w:styleId="Obsah4">
    <w:name w:val="toc 4"/>
    <w:basedOn w:val="Normln"/>
    <w:next w:val="Normln"/>
    <w:autoRedefine/>
    <w:semiHidden/>
    <w:pPr>
      <w:ind w:left="720"/>
    </w:pPr>
    <w:rPr>
      <w:szCs w:val="21"/>
    </w:rPr>
  </w:style>
  <w:style w:type="paragraph" w:styleId="Nzev">
    <w:name w:val="Title"/>
    <w:basedOn w:val="Normln"/>
    <w:qFormat/>
    <w:pPr>
      <w:spacing w:before="240" w:after="240"/>
      <w:jc w:val="center"/>
    </w:pPr>
    <w:rPr>
      <w:rFonts w:cs="Arial"/>
      <w:b/>
      <w:bCs/>
      <w:caps/>
      <w:kern w:val="28"/>
      <w:sz w:val="28"/>
      <w:szCs w:val="32"/>
    </w:rPr>
  </w:style>
  <w:style w:type="paragraph" w:styleId="Obsah5">
    <w:name w:val="toc 5"/>
    <w:basedOn w:val="Normln"/>
    <w:next w:val="Normln"/>
    <w:autoRedefine/>
    <w:semiHidden/>
    <w:pPr>
      <w:ind w:left="960"/>
    </w:pPr>
    <w:rPr>
      <w:szCs w:val="21"/>
    </w:rPr>
  </w:style>
  <w:style w:type="paragraph" w:styleId="Obsah6">
    <w:name w:val="toc 6"/>
    <w:basedOn w:val="Normln"/>
    <w:next w:val="Normln"/>
    <w:autoRedefine/>
    <w:semiHidden/>
    <w:pPr>
      <w:ind w:left="1200"/>
    </w:pPr>
    <w:rPr>
      <w:szCs w:val="21"/>
    </w:rPr>
  </w:style>
  <w:style w:type="paragraph" w:styleId="Obsah7">
    <w:name w:val="toc 7"/>
    <w:basedOn w:val="Normln"/>
    <w:next w:val="Normln"/>
    <w:autoRedefine/>
    <w:semiHidden/>
    <w:pPr>
      <w:ind w:left="1440"/>
    </w:pPr>
    <w:rPr>
      <w:szCs w:val="21"/>
    </w:rPr>
  </w:style>
  <w:style w:type="paragraph" w:styleId="Obsah8">
    <w:name w:val="toc 8"/>
    <w:basedOn w:val="Normln"/>
    <w:next w:val="Normln"/>
    <w:autoRedefine/>
    <w:semiHidden/>
    <w:pPr>
      <w:ind w:left="1680"/>
    </w:pPr>
    <w:rPr>
      <w:szCs w:val="21"/>
    </w:rPr>
  </w:style>
  <w:style w:type="paragraph" w:styleId="Obsah9">
    <w:name w:val="toc 9"/>
    <w:basedOn w:val="Normln"/>
    <w:next w:val="Normln"/>
    <w:autoRedefine/>
    <w:semiHidden/>
    <w:pPr>
      <w:ind w:left="1920"/>
    </w:pPr>
    <w:rPr>
      <w:szCs w:val="21"/>
    </w:rPr>
  </w:style>
  <w:style w:type="character" w:styleId="Hypertextovodkaz">
    <w:name w:val="Hyperlink"/>
    <w:rPr>
      <w:color w:val="0000FF"/>
      <w:u w:val="single"/>
    </w:rPr>
  </w:style>
  <w:style w:type="character" w:styleId="Sledovanodkaz">
    <w:name w:val="FollowedHyperlink"/>
    <w:rPr>
      <w:color w:val="800080"/>
      <w:u w:val="single"/>
    </w:rPr>
  </w:style>
  <w:style w:type="paragraph" w:customStyle="1" w:styleId="kod">
    <w:name w:val="kod"/>
    <w:basedOn w:val="Normln"/>
    <w:rsid w:val="00FF47B4"/>
    <w:rPr>
      <w:rFonts w:ascii="Courier New" w:hAnsi="Courier New"/>
    </w:rPr>
  </w:style>
  <w:style w:type="table" w:styleId="Mkatabulky">
    <w:name w:val="Table Grid"/>
    <w:basedOn w:val="Normlntabulka"/>
    <w:rsid w:val="00781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neslovan">
    <w:name w:val="Nadpis nečíslovaný"/>
    <w:basedOn w:val="Normln"/>
    <w:link w:val="NadpisneslovanChar"/>
    <w:rsid w:val="00043948"/>
    <w:pPr>
      <w:spacing w:before="120" w:after="120"/>
    </w:pPr>
    <w:rPr>
      <w:b/>
      <w:i/>
    </w:rPr>
  </w:style>
  <w:style w:type="paragraph" w:styleId="Nadpispoznmky">
    <w:name w:val="Note Heading"/>
    <w:aliases w:val="textpoznámky"/>
    <w:basedOn w:val="Normln"/>
    <w:next w:val="Normln"/>
    <w:rsid w:val="00043948"/>
    <w:rPr>
      <w:u w:val="single"/>
    </w:rPr>
  </w:style>
  <w:style w:type="paragraph" w:customStyle="1" w:styleId="textpoznmky">
    <w:name w:val="text poznámky"/>
    <w:basedOn w:val="Normln"/>
    <w:link w:val="textpoznmkyChar"/>
    <w:rsid w:val="002C2907"/>
    <w:rPr>
      <w:i/>
    </w:rPr>
  </w:style>
  <w:style w:type="character" w:customStyle="1" w:styleId="textpoznmkyChar">
    <w:name w:val="text poznámky Char"/>
    <w:link w:val="textpoznmky"/>
    <w:rsid w:val="002C2907"/>
    <w:rPr>
      <w:i/>
      <w:sz w:val="24"/>
      <w:lang w:val="cs-CZ" w:eastAsia="cs-CZ" w:bidi="ar-SA"/>
    </w:rPr>
  </w:style>
  <w:style w:type="paragraph" w:styleId="Titulek">
    <w:name w:val="caption"/>
    <w:basedOn w:val="Normln"/>
    <w:next w:val="Normln"/>
    <w:qFormat/>
    <w:rsid w:val="002C2907"/>
    <w:rPr>
      <w:b/>
      <w:bCs/>
      <w:sz w:val="20"/>
    </w:rPr>
  </w:style>
  <w:style w:type="paragraph" w:customStyle="1" w:styleId="poznmka-kurzva">
    <w:name w:val="poznámka - kurzíva"/>
    <w:basedOn w:val="Normln"/>
    <w:rsid w:val="002C2907"/>
    <w:rPr>
      <w:i/>
    </w:rPr>
  </w:style>
  <w:style w:type="character" w:customStyle="1" w:styleId="NadpisneslovanChar">
    <w:name w:val="Nadpis nečíslovaný Char"/>
    <w:link w:val="Nadpisneslovan"/>
    <w:rsid w:val="003606D9"/>
    <w:rPr>
      <w:b/>
      <w:i/>
      <w:sz w:val="24"/>
      <w:lang w:val="cs-CZ" w:eastAsia="cs-CZ" w:bidi="ar-SA"/>
    </w:rPr>
  </w:style>
  <w:style w:type="paragraph" w:customStyle="1" w:styleId="resum">
    <w:name w:val="resumé"/>
    <w:basedOn w:val="NadpisHlavniNecisl"/>
    <w:rsid w:val="003B2B9F"/>
  </w:style>
  <w:style w:type="paragraph" w:styleId="Textbubliny">
    <w:name w:val="Balloon Text"/>
    <w:basedOn w:val="Normln"/>
    <w:link w:val="TextbublinyChar"/>
    <w:rsid w:val="007C38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7C3804"/>
    <w:rPr>
      <w:rFonts w:ascii="Tahoma" w:hAnsi="Tahoma" w:cs="Tahoma"/>
      <w:sz w:val="16"/>
      <w:szCs w:val="16"/>
    </w:rPr>
  </w:style>
  <w:style w:type="character" w:customStyle="1" w:styleId="ZhlavChar">
    <w:name w:val="Záhlaví Char"/>
    <w:link w:val="Zhlav"/>
    <w:uiPriority w:val="99"/>
    <w:rsid w:val="005B6323"/>
    <w:rPr>
      <w:sz w:val="24"/>
    </w:rPr>
  </w:style>
  <w:style w:type="character" w:styleId="Nevyeenzmnka">
    <w:name w:val="Unresolved Mention"/>
    <w:uiPriority w:val="99"/>
    <w:semiHidden/>
    <w:unhideWhenUsed/>
    <w:rsid w:val="00CF65E1"/>
    <w:rPr>
      <w:color w:val="605E5C"/>
      <w:shd w:val="clear" w:color="auto" w:fill="E1DFDD"/>
    </w:rPr>
  </w:style>
  <w:style w:type="paragraph" w:customStyle="1" w:styleId="quote">
    <w:name w:val="quote"/>
    <w:basedOn w:val="Normln"/>
    <w:rsid w:val="00073BE1"/>
    <w:pPr>
      <w:spacing w:before="100" w:beforeAutospacing="1" w:after="100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www.youtube.com/watch?v=g4CEtVZaXVg&amp;ab_channel=SvendDiese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youtube.com/channel/UCwDwNIcAXmpqiqYlKJ7SMrw/video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publi.cz/books/275/Impresum.html?fbclid=IwAR06fJRh-wMkFjGkiXO8h7tF3iOMWl5hUZ6Ey4ePEwurJjAnPW2BG_vWOd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youtube.com/watch?v=fis26HvvDII&amp;list=WL&amp;index=27&amp;t=2409s&amp;ab_channel=freeCodeCamp.or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4CEtVZaXVg&amp;ab_channel=SvendDiesel" TargetMode="External"/><Relationship Id="rId14" Type="http://schemas.openxmlformats.org/officeDocument/2006/relationships/hyperlink" Target="https://github.com/realfaid/SwitchLiights/tree/Arduino" TargetMode="External"/><Relationship Id="rId22" Type="http://schemas.openxmlformats.org/officeDocument/2006/relationships/image" Target="media/image9.png"/><Relationship Id="rId27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ROCHA~1\LOCALS~1\TEMP\DP04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2746C-7540-4337-B4C3-16DB29C9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DP04</Template>
  <TotalTime>8</TotalTime>
  <Pages>1</Pages>
  <Words>803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</vt:lpstr>
    </vt:vector>
  </TitlesOfParts>
  <Company>KAŘT</Company>
  <LinksUpToDate>false</LinksUpToDate>
  <CharactersWithSpaces>5536</CharactersWithSpaces>
  <SharedDoc>false</SharedDoc>
  <HLinks>
    <vt:vector size="6" baseType="variant">
      <vt:variant>
        <vt:i4>6619252</vt:i4>
      </vt:variant>
      <vt:variant>
        <vt:i4>21</vt:i4>
      </vt:variant>
      <vt:variant>
        <vt:i4>0</vt:i4>
      </vt:variant>
      <vt:variant>
        <vt:i4>5</vt:i4>
      </vt:variant>
      <vt:variant>
        <vt:lpwstr>https://github.com/realfaid/SwitchLiights/tree/Arduino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Vladimír Procházka</dc:creator>
  <cp:keywords/>
  <cp:lastModifiedBy>Jan Javor</cp:lastModifiedBy>
  <cp:revision>4</cp:revision>
  <cp:lastPrinted>2020-12-13T21:06:00Z</cp:lastPrinted>
  <dcterms:created xsi:type="dcterms:W3CDTF">2020-12-13T21:06:00Z</dcterms:created>
  <dcterms:modified xsi:type="dcterms:W3CDTF">2020-12-13T21:06:00Z</dcterms:modified>
</cp:coreProperties>
</file>