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EE1B1D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Bundesamt für Strassen ASTRA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Filiale Zofingen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Herr</w:t>
            </w:r>
            <w:r w:rsidR="00A82DF1">
              <w:rPr>
                <w:szCs w:val="22"/>
              </w:rPr>
              <w:t>n</w:t>
            </w:r>
            <w:r>
              <w:rPr>
                <w:szCs w:val="22"/>
              </w:rPr>
              <w:t xml:space="preserve"> </w:t>
            </w:r>
            <w:r w:rsidR="00A82DF1">
              <w:rPr>
                <w:szCs w:val="22"/>
              </w:rPr>
              <w:t>Jürg Merian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Brühlstrasse 3</w:t>
            </w:r>
          </w:p>
          <w:p w:rsidR="009E1A03" w:rsidRDefault="009E1A03" w:rsidP="00FD3319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4800 Zofingen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992540">
        <w:rPr>
          <w:noProof/>
        </w:rPr>
        <w:t>10. November 2020</w:t>
      </w:r>
      <w:r w:rsidR="00E91A22">
        <w:fldChar w:fldCharType="end"/>
      </w:r>
      <w:r w:rsidR="00E91A22">
        <w:t xml:space="preserve"> / </w:t>
      </w:r>
      <w:r w:rsidR="00A82DF1">
        <w:t>WN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992540">
        <w:rPr>
          <w:noProof/>
          <w:sz w:val="12"/>
          <w:szCs w:val="12"/>
        </w:rPr>
        <w:t>9246_LS_ASTRA_Merian_Nachtrag12_WN_20201110.docx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</w:t>
      </w:r>
      <w:r w:rsidR="006800B6">
        <w:rPr>
          <w:b/>
        </w:rPr>
        <w:t>)</w:t>
      </w:r>
    </w:p>
    <w:p w:rsidR="00E27689" w:rsidRDefault="00487E86" w:rsidP="00E27689">
      <w:pPr>
        <w:spacing w:before="60" w:after="60"/>
        <w:rPr>
          <w:b/>
        </w:rPr>
      </w:pPr>
      <w:r>
        <w:rPr>
          <w:b/>
        </w:rPr>
        <w:t>Nachtrag Nr. 070017/000025/N1</w:t>
      </w:r>
      <w:r w:rsidR="00A82DF1">
        <w:rPr>
          <w:b/>
        </w:rPr>
        <w:t>2</w:t>
      </w:r>
      <w:r w:rsidR="006800B6">
        <w:rPr>
          <w:b/>
        </w:rPr>
        <w:t xml:space="preserve"> 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 xml:space="preserve">r Herr </w:t>
      </w:r>
      <w:r w:rsidR="00A82DF1">
        <w:rPr>
          <w:szCs w:val="22"/>
        </w:rPr>
        <w:t>Merian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992540" w:rsidP="00BE23EF">
      <w:r>
        <w:t>In der Beilage</w:t>
      </w:r>
      <w:r w:rsidR="000B4900">
        <w:t xml:space="preserve"> </w:t>
      </w:r>
      <w:r w:rsidR="0043370C">
        <w:t xml:space="preserve">erhalten Sie </w:t>
      </w:r>
      <w:proofErr w:type="spellStart"/>
      <w:r>
        <w:t>o.e</w:t>
      </w:r>
      <w:proofErr w:type="spellEnd"/>
      <w:r>
        <w:t>. Nachtrag von uns unterzeichnet in 2-facher Ausfertigung zur Gegenzeichnung retour</w:t>
      </w:r>
      <w:r w:rsidR="00BE23EF">
        <w:t>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992540">
              <w:rPr>
                <w:sz w:val="16"/>
              </w:rPr>
            </w:r>
            <w:r w:rsidR="009925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2540">
              <w:rPr>
                <w:sz w:val="16"/>
              </w:rPr>
            </w:r>
            <w:r w:rsidR="009925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2540">
              <w:rPr>
                <w:sz w:val="16"/>
              </w:rPr>
            </w:r>
            <w:r w:rsidR="009925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2540">
              <w:rPr>
                <w:sz w:val="16"/>
              </w:rPr>
            </w:r>
            <w:r w:rsidR="009925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2540">
              <w:rPr>
                <w:sz w:val="16"/>
              </w:rPr>
            </w:r>
            <w:r w:rsidR="009925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2540">
              <w:rPr>
                <w:sz w:val="16"/>
              </w:rPr>
            </w:r>
            <w:r w:rsidR="009925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2540">
              <w:rPr>
                <w:sz w:val="16"/>
              </w:rPr>
            </w:r>
            <w:r w:rsidR="009925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9E1A0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2540">
              <w:rPr>
                <w:sz w:val="16"/>
              </w:rPr>
            </w:r>
            <w:r w:rsidR="009925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60C1C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2540">
              <w:rPr>
                <w:sz w:val="16"/>
              </w:rPr>
            </w:r>
            <w:r w:rsidR="009925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2540">
              <w:rPr>
                <w:sz w:val="16"/>
              </w:rPr>
            </w:r>
            <w:r w:rsidR="009925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2540">
              <w:rPr>
                <w:sz w:val="16"/>
              </w:rPr>
            </w:r>
            <w:r w:rsidR="009925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992540">
              <w:rPr>
                <w:sz w:val="16"/>
              </w:rPr>
            </w:r>
            <w:r w:rsidR="0099254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992540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992540" w:rsidRDefault="00992540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992540">
      <w:pPr>
        <w:pStyle w:val="MFG"/>
        <w:tabs>
          <w:tab w:val="clear" w:pos="6277"/>
          <w:tab w:val="center" w:pos="6946"/>
        </w:tabs>
        <w:jc w:val="left"/>
        <w:outlineLvl w:val="0"/>
      </w:pPr>
      <w:bookmarkStart w:id="2" w:name="_GoBack"/>
      <w:bookmarkEnd w:id="2"/>
      <w:r>
        <w:t>Besten Dank.</w:t>
      </w:r>
    </w:p>
    <w:p w:rsidR="0043370C" w:rsidRDefault="0043370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160C1C" w:rsidRDefault="00160C1C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Pr="00C23FB6" w:rsidRDefault="00A82DF1">
      <w:pPr>
        <w:pStyle w:val="MFG"/>
        <w:tabs>
          <w:tab w:val="clear" w:pos="6277"/>
          <w:tab w:val="center" w:pos="6946"/>
        </w:tabs>
        <w:jc w:val="left"/>
        <w:rPr>
          <w:szCs w:val="22"/>
          <w:lang w:val="fr-CH"/>
        </w:rPr>
      </w:pPr>
      <w:r>
        <w:rPr>
          <w:szCs w:val="22"/>
          <w:lang w:val="fr-CH"/>
        </w:rPr>
        <w:t>Noëlle Weider</w:t>
      </w:r>
    </w:p>
    <w:p w:rsidR="00FC0984" w:rsidRPr="00C23FB6" w:rsidRDefault="00FC0984">
      <w:pPr>
        <w:pStyle w:val="MFG"/>
        <w:tabs>
          <w:tab w:val="clear" w:pos="6277"/>
          <w:tab w:val="center" w:pos="6946"/>
        </w:tabs>
        <w:jc w:val="left"/>
        <w:rPr>
          <w:lang w:val="fr-CH"/>
        </w:rPr>
        <w:sectPr w:rsidR="00FC0984" w:rsidRPr="00C23FB6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proofErr w:type="spellStart"/>
      <w:r w:rsidRPr="00C23FB6">
        <w:rPr>
          <w:szCs w:val="22"/>
          <w:lang w:val="fr-CH"/>
        </w:rPr>
        <w:t>Projektassistenz</w:t>
      </w:r>
      <w:proofErr w:type="spellEnd"/>
    </w:p>
    <w:p w:rsidR="00DE433A" w:rsidRPr="00C23FB6" w:rsidRDefault="00DE433A">
      <w:pPr>
        <w:pStyle w:val="MFG"/>
        <w:tabs>
          <w:tab w:val="clear" w:pos="6277"/>
          <w:tab w:val="center" w:pos="6946"/>
        </w:tabs>
        <w:jc w:val="left"/>
        <w:rPr>
          <w:lang w:val="fr-CH"/>
        </w:rPr>
      </w:pPr>
    </w:p>
    <w:p w:rsidR="00F43688" w:rsidRPr="00C23FB6" w:rsidRDefault="00F43688">
      <w:pPr>
        <w:pStyle w:val="MFG"/>
        <w:tabs>
          <w:tab w:val="clear" w:pos="6277"/>
          <w:tab w:val="center" w:pos="6946"/>
        </w:tabs>
        <w:jc w:val="left"/>
        <w:rPr>
          <w:lang w:val="fr-CH"/>
        </w:rPr>
      </w:pPr>
    </w:p>
    <w:p w:rsidR="00F43688" w:rsidRPr="00C23FB6" w:rsidRDefault="00F43688">
      <w:pPr>
        <w:pStyle w:val="MFG"/>
        <w:tabs>
          <w:tab w:val="clear" w:pos="6277"/>
          <w:tab w:val="center" w:pos="6946"/>
        </w:tabs>
        <w:jc w:val="left"/>
        <w:rPr>
          <w:lang w:val="fr-CH"/>
        </w:rPr>
      </w:pPr>
    </w:p>
    <w:p w:rsidR="008925DB" w:rsidRPr="00C23FB6" w:rsidRDefault="008925DB">
      <w:pPr>
        <w:pStyle w:val="MFG"/>
        <w:tabs>
          <w:tab w:val="clear" w:pos="6277"/>
          <w:tab w:val="center" w:pos="6946"/>
        </w:tabs>
        <w:jc w:val="left"/>
        <w:rPr>
          <w:lang w:val="fr-CH"/>
        </w:rPr>
      </w:pPr>
    </w:p>
    <w:p w:rsidR="008925DB" w:rsidRPr="00C23FB6" w:rsidRDefault="008925DB">
      <w:pPr>
        <w:pStyle w:val="MFG"/>
        <w:tabs>
          <w:tab w:val="clear" w:pos="6277"/>
          <w:tab w:val="center" w:pos="6946"/>
        </w:tabs>
        <w:jc w:val="left"/>
        <w:rPr>
          <w:lang w:val="fr-CH"/>
        </w:rPr>
      </w:pPr>
    </w:p>
    <w:p w:rsidR="00F43688" w:rsidRPr="00C23FB6" w:rsidRDefault="00F43688">
      <w:pPr>
        <w:pStyle w:val="MFG"/>
        <w:tabs>
          <w:tab w:val="clear" w:pos="6277"/>
          <w:tab w:val="center" w:pos="6946"/>
        </w:tabs>
        <w:jc w:val="left"/>
        <w:rPr>
          <w:lang w:val="fr-CH"/>
        </w:rPr>
      </w:pPr>
    </w:p>
    <w:sectPr w:rsidR="00F43688" w:rsidRPr="00C23FB6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992540">
      <w:rPr>
        <w:noProof/>
        <w:sz w:val="16"/>
        <w:szCs w:val="16"/>
      </w:rPr>
      <w:t>9246_LS_ASTRA_Merian_Nachtrag12_WN_20201110.docx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92540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069A2"/>
    <w:rsid w:val="000168A8"/>
    <w:rsid w:val="00027192"/>
    <w:rsid w:val="000332E7"/>
    <w:rsid w:val="00041214"/>
    <w:rsid w:val="0005351D"/>
    <w:rsid w:val="000B4900"/>
    <w:rsid w:val="000B4A9F"/>
    <w:rsid w:val="000D61CB"/>
    <w:rsid w:val="000E0315"/>
    <w:rsid w:val="000F19E2"/>
    <w:rsid w:val="000F7EEB"/>
    <w:rsid w:val="001052D6"/>
    <w:rsid w:val="00152FA2"/>
    <w:rsid w:val="0015484A"/>
    <w:rsid w:val="00160C1C"/>
    <w:rsid w:val="00175FFE"/>
    <w:rsid w:val="001972B8"/>
    <w:rsid w:val="001A0E36"/>
    <w:rsid w:val="001B2C83"/>
    <w:rsid w:val="001D232A"/>
    <w:rsid w:val="001D3B79"/>
    <w:rsid w:val="001E11A4"/>
    <w:rsid w:val="001F4142"/>
    <w:rsid w:val="00202487"/>
    <w:rsid w:val="00205C5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3370C"/>
    <w:rsid w:val="0044546D"/>
    <w:rsid w:val="00446138"/>
    <w:rsid w:val="0045383B"/>
    <w:rsid w:val="00466241"/>
    <w:rsid w:val="0047455C"/>
    <w:rsid w:val="00487E86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800B6"/>
    <w:rsid w:val="00692122"/>
    <w:rsid w:val="00693BAF"/>
    <w:rsid w:val="006B0D04"/>
    <w:rsid w:val="006C4F15"/>
    <w:rsid w:val="007006EC"/>
    <w:rsid w:val="00711EA7"/>
    <w:rsid w:val="00717E07"/>
    <w:rsid w:val="00724605"/>
    <w:rsid w:val="007D4F03"/>
    <w:rsid w:val="00825B34"/>
    <w:rsid w:val="0083379F"/>
    <w:rsid w:val="00835945"/>
    <w:rsid w:val="008553C3"/>
    <w:rsid w:val="00860A30"/>
    <w:rsid w:val="00867546"/>
    <w:rsid w:val="008925DB"/>
    <w:rsid w:val="0089781E"/>
    <w:rsid w:val="008B71B7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92540"/>
    <w:rsid w:val="009A417D"/>
    <w:rsid w:val="009C6C8A"/>
    <w:rsid w:val="009E1A03"/>
    <w:rsid w:val="00A04306"/>
    <w:rsid w:val="00A159D1"/>
    <w:rsid w:val="00A41C04"/>
    <w:rsid w:val="00A547F4"/>
    <w:rsid w:val="00A82DF1"/>
    <w:rsid w:val="00A83177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BE23EF"/>
    <w:rsid w:val="00C062AF"/>
    <w:rsid w:val="00C23FB6"/>
    <w:rsid w:val="00C34EFE"/>
    <w:rsid w:val="00C55160"/>
    <w:rsid w:val="00C81EDB"/>
    <w:rsid w:val="00C95661"/>
    <w:rsid w:val="00CC2108"/>
    <w:rsid w:val="00CE62D3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6374F"/>
    <w:rsid w:val="00E74669"/>
    <w:rsid w:val="00E91A22"/>
    <w:rsid w:val="00EA38A5"/>
    <w:rsid w:val="00ED5730"/>
    <w:rsid w:val="00EE09E8"/>
    <w:rsid w:val="00EE1B1D"/>
    <w:rsid w:val="00EE7893"/>
    <w:rsid w:val="00F32453"/>
    <w:rsid w:val="00F43688"/>
    <w:rsid w:val="00F43C5E"/>
    <w:rsid w:val="00F43ED1"/>
    <w:rsid w:val="00F8359C"/>
    <w:rsid w:val="00FB5334"/>
    <w:rsid w:val="00FC0984"/>
    <w:rsid w:val="00FC1B47"/>
    <w:rsid w:val="00FC2B5E"/>
    <w:rsid w:val="00FD3319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."/>
  <w:listSeparator w:val=";"/>
  <w14:docId w14:val="505F6987"/>
  <w15:docId w15:val="{B09E85CC-D1FE-4FEB-BFB4-E616D7C1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A6A1-B926-42AB-A3C8-5A2427045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Weider Noelle</cp:lastModifiedBy>
  <cp:revision>4</cp:revision>
  <cp:lastPrinted>2020-11-10T10:07:00Z</cp:lastPrinted>
  <dcterms:created xsi:type="dcterms:W3CDTF">2020-11-10T09:59:00Z</dcterms:created>
  <dcterms:modified xsi:type="dcterms:W3CDTF">2020-11-10T10:14:00Z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