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9781E">
        <w:rPr>
          <w:noProof/>
        </w:rPr>
        <w:t>19. April 2013</w:t>
      </w:r>
      <w:r w:rsidR="00E91A22">
        <w:fldChar w:fldCharType="end"/>
      </w:r>
      <w:r w:rsidR="00E91A22">
        <w:t xml:space="preserve"> / </w:t>
      </w:r>
      <w:r w:rsidR="00205C58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9781E">
        <w:rPr>
          <w:noProof/>
          <w:sz w:val="12"/>
          <w:szCs w:val="12"/>
        </w:rPr>
        <w:t>9246_LS_BHU_Rotzler_Offerte_Hebebuehne_FL_20130419.docx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</w:t>
      </w:r>
      <w:r w:rsidR="00205C58">
        <w:rPr>
          <w:szCs w:val="22"/>
        </w:rPr>
        <w:t>zler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>In der Beilage erha</w:t>
      </w:r>
      <w:bookmarkStart w:id="0" w:name="_GoBack"/>
      <w:bookmarkEnd w:id="0"/>
      <w:r>
        <w:t xml:space="preserve">lten Sie die </w:t>
      </w:r>
      <w:r w:rsidR="00205C58">
        <w:t xml:space="preserve">Offerten der Hebebühne für die </w:t>
      </w:r>
      <w:r>
        <w:t xml:space="preserve">Zustandserfassung </w:t>
      </w:r>
      <w:r w:rsidR="00205C58">
        <w:t>der Tunne</w:t>
      </w:r>
      <w:r w:rsidR="00205C58">
        <w:t>l</w:t>
      </w:r>
      <w:r w:rsidR="00205C58">
        <w:t xml:space="preserve">bauwerke. Ich möchte Sie bitte, </w:t>
      </w:r>
      <w:proofErr w:type="gramStart"/>
      <w:r w:rsidR="00205C58">
        <w:t>den</w:t>
      </w:r>
      <w:proofErr w:type="gramEnd"/>
      <w:r w:rsidR="00205C58">
        <w:t xml:space="preserve"> Unternehmer den Auftrag zu erteilen. Vielen Dank.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205C58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89781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89781E">
        <w:rPr>
          <w:noProof/>
          <w:szCs w:val="22"/>
        </w:rPr>
        <w:t> </w:t>
      </w:r>
      <w:r w:rsidR="0089781E">
        <w:rPr>
          <w:noProof/>
          <w:szCs w:val="22"/>
        </w:rPr>
        <w:t> </w:t>
      </w:r>
      <w:r w:rsidR="0089781E">
        <w:rPr>
          <w:noProof/>
          <w:szCs w:val="22"/>
        </w:rPr>
        <w:t> </w:t>
      </w:r>
      <w:r w:rsidR="0089781E">
        <w:rPr>
          <w:noProof/>
          <w:szCs w:val="22"/>
        </w:rPr>
        <w:t> </w:t>
      </w:r>
      <w:r w:rsidR="0089781E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89781E">
      <w:rPr>
        <w:noProof/>
        <w:sz w:val="16"/>
        <w:szCs w:val="16"/>
      </w:rPr>
      <w:t>9246_LS_BHU_Rotzler_Offerte_Hebebuehne_FL_20130419.docx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A0E3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B096-2E19-44B5-9046-8C79F40A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16</cp:revision>
  <cp:lastPrinted>2013-04-19T12:23:00Z</cp:lastPrinted>
  <dcterms:created xsi:type="dcterms:W3CDTF">2013-04-03T11:57:00Z</dcterms:created>
  <dcterms:modified xsi:type="dcterms:W3CDTF">2013-04-19T12:23:00Z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